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41ED" w14:textId="77777777" w:rsidR="0071685A" w:rsidRDefault="0071685A" w:rsidP="009B4327">
      <w:pPr>
        <w:pStyle w:val="Heading1"/>
        <w:jc w:val="center"/>
        <w:rPr>
          <w:color w:val="335A62" w:themeColor="accent6"/>
        </w:rPr>
      </w:pPr>
    </w:p>
    <w:p w14:paraId="3B7CD6DE" w14:textId="77777777" w:rsidR="008E0969" w:rsidRPr="0091535E" w:rsidRDefault="0071685A" w:rsidP="008E0969">
      <w:pPr>
        <w:pStyle w:val="Heading1"/>
        <w:jc w:val="center"/>
        <w:rPr>
          <w:rFonts w:ascii="Libre Franklin Light" w:hAnsi="Libre Franklin Light"/>
          <w:b/>
          <w:bCs/>
          <w:color w:val="335A62" w:themeColor="accent6"/>
          <w:sz w:val="8"/>
          <w:szCs w:val="2"/>
        </w:rPr>
      </w:pPr>
      <w:r w:rsidRPr="0091535E">
        <w:rPr>
          <w:rFonts w:ascii="Libre Franklin Light" w:hAnsi="Libre Franklin Light"/>
          <w:color w:val="335A62" w:themeColor="accent6"/>
          <w:sz w:val="46"/>
          <w:szCs w:val="52"/>
        </w:rPr>
        <w:t xml:space="preserve">Ongoing SIAMS Self-Evaluation Template </w:t>
      </w:r>
      <w:r w:rsidR="00F11A6F" w:rsidRPr="0091535E">
        <w:rPr>
          <w:rFonts w:ascii="Libre Franklin Light" w:hAnsi="Libre Franklin Light"/>
          <w:color w:val="335A62" w:themeColor="accent6"/>
        </w:rPr>
        <w:cr/>
      </w:r>
    </w:p>
    <w:p w14:paraId="515773F4" w14:textId="26E85E78" w:rsidR="0071685A" w:rsidRPr="0091535E" w:rsidRDefault="0071685A" w:rsidP="008E0969">
      <w:pPr>
        <w:pStyle w:val="Heading1"/>
        <w:rPr>
          <w:rFonts w:asciiTheme="minorHAnsi" w:hAnsiTheme="minorHAnsi"/>
          <w:color w:val="335A62" w:themeColor="accent6"/>
          <w:sz w:val="32"/>
          <w:szCs w:val="32"/>
        </w:rPr>
      </w:pPr>
      <w:r w:rsidRPr="0091535E">
        <w:rPr>
          <w:rFonts w:asciiTheme="minorHAnsi" w:hAnsiTheme="minorHAnsi"/>
          <w:color w:val="335A62" w:themeColor="accent6"/>
          <w:sz w:val="32"/>
          <w:szCs w:val="32"/>
        </w:rPr>
        <w:t xml:space="preserve">Introduction  </w:t>
      </w:r>
    </w:p>
    <w:p w14:paraId="07CADD87" w14:textId="39A2FE9A" w:rsidR="008C2472" w:rsidRDefault="0071685A" w:rsidP="0091535E">
      <w:pPr>
        <w:pStyle w:val="ListParagraph"/>
        <w:numPr>
          <w:ilvl w:val="0"/>
          <w:numId w:val="4"/>
        </w:numPr>
        <w:spacing w:line="360" w:lineRule="auto"/>
        <w:rPr>
          <w:color w:val="335A62" w:themeColor="accent6"/>
          <w:sz w:val="24"/>
        </w:rPr>
      </w:pPr>
      <w:r w:rsidRPr="00C326E5">
        <w:rPr>
          <w:color w:val="335A62" w:themeColor="accent6"/>
          <w:sz w:val="24"/>
        </w:rPr>
        <w:t>An ongoing culture and practice of robust and rigorous self-evaluation is strongly recommended for the principal benefit of the school. There is an expectation that school leaders and other members of the community have evidence-based knowledge of the impact of the vision, policy, and practice of the school and this can only be achieved by means of effective self-evaluation.</w:t>
      </w:r>
    </w:p>
    <w:p w14:paraId="2E21FD6D" w14:textId="64D62EB6" w:rsidR="0071685A" w:rsidRDefault="33341973" w:rsidP="0091535E">
      <w:pPr>
        <w:pStyle w:val="ListParagraph"/>
        <w:numPr>
          <w:ilvl w:val="0"/>
          <w:numId w:val="4"/>
        </w:numPr>
        <w:spacing w:line="360" w:lineRule="auto"/>
        <w:rPr>
          <w:color w:val="335A62" w:themeColor="accent6"/>
          <w:sz w:val="24"/>
        </w:rPr>
      </w:pPr>
      <w:r w:rsidRPr="008C2472">
        <w:rPr>
          <w:color w:val="335A62" w:themeColor="accent6"/>
          <w:sz w:val="24"/>
        </w:rPr>
        <w:t xml:space="preserve">This template is offered by the National SIAMS Team, and its use is not a requirement. Schools may prefer to use a template of their own. </w:t>
      </w:r>
    </w:p>
    <w:p w14:paraId="5424A4CD" w14:textId="4342B993" w:rsidR="008C2472" w:rsidRPr="008C2472" w:rsidRDefault="008C2472" w:rsidP="0091535E">
      <w:pPr>
        <w:pStyle w:val="ListParagraph"/>
        <w:numPr>
          <w:ilvl w:val="0"/>
          <w:numId w:val="4"/>
        </w:numPr>
        <w:spacing w:line="360" w:lineRule="auto"/>
        <w:rPr>
          <w:rStyle w:val="Hyperlink"/>
          <w:color w:val="335A62" w:themeColor="accent6"/>
          <w:sz w:val="24"/>
          <w:u w:val="none"/>
        </w:rPr>
      </w:pPr>
      <w:r w:rsidRPr="008C2472">
        <w:rPr>
          <w:rStyle w:val="Hyperlink"/>
          <w:color w:val="335A62" w:themeColor="accent6"/>
          <w:sz w:val="24"/>
          <w:u w:val="none"/>
        </w:rPr>
        <w:t>Leaders might choose to have a separate summary of the school’s ongoing self-evaluation available for the SIAMS inspector.</w:t>
      </w:r>
      <w:r>
        <w:rPr>
          <w:rStyle w:val="Hyperlink"/>
          <w:color w:val="335A62" w:themeColor="accent6"/>
          <w:sz w:val="24"/>
          <w:u w:val="none"/>
        </w:rPr>
        <w:t xml:space="preserve"> There is no expectation that this happens.</w:t>
      </w:r>
    </w:p>
    <w:p w14:paraId="7DD0B8EF" w14:textId="35414C95" w:rsidR="00B54C84" w:rsidRPr="008C2472" w:rsidRDefault="33341973" w:rsidP="0091535E">
      <w:pPr>
        <w:pStyle w:val="ListParagraph"/>
        <w:numPr>
          <w:ilvl w:val="0"/>
          <w:numId w:val="4"/>
        </w:numPr>
        <w:spacing w:line="360" w:lineRule="auto"/>
        <w:rPr>
          <w:color w:val="335A62" w:themeColor="accent6"/>
          <w:sz w:val="24"/>
        </w:rPr>
      </w:pPr>
      <w:r w:rsidRPr="008C2472">
        <w:rPr>
          <w:color w:val="335A62" w:themeColor="accent6"/>
          <w:sz w:val="24"/>
        </w:rPr>
        <w:t xml:space="preserve">Self-evaluation templates are available on the </w:t>
      </w:r>
      <w:bookmarkStart w:id="0" w:name="_Hlk203993528"/>
      <w:r w:rsidR="00B54C84" w:rsidRPr="008C2472">
        <w:rPr>
          <w:szCs w:val="20"/>
        </w:rPr>
        <w:fldChar w:fldCharType="begin"/>
      </w:r>
      <w:r w:rsidR="00B54C84" w:rsidRPr="008C2472">
        <w:rPr>
          <w:szCs w:val="20"/>
        </w:rPr>
        <w:instrText>HYPERLINK "https://www.nse.org.uk/statutory-inspection-of-anglican-methodist-schools/inspections%20"</w:instrText>
      </w:r>
      <w:r w:rsidR="00B54C84" w:rsidRPr="008C2472">
        <w:rPr>
          <w:szCs w:val="20"/>
        </w:rPr>
      </w:r>
      <w:r w:rsidR="00B54C84" w:rsidRPr="008C2472">
        <w:rPr>
          <w:szCs w:val="20"/>
        </w:rPr>
        <w:fldChar w:fldCharType="separate"/>
      </w:r>
      <w:r w:rsidR="00B54C84" w:rsidRPr="008C2472">
        <w:rPr>
          <w:rStyle w:val="Hyperlink"/>
          <w:szCs w:val="20"/>
        </w:rPr>
        <w:t>SIAMS section of the National Society for Education website</w:t>
      </w:r>
      <w:r w:rsidR="00B54C84" w:rsidRPr="008C2472">
        <w:rPr>
          <w:szCs w:val="20"/>
        </w:rPr>
        <w:fldChar w:fldCharType="end"/>
      </w:r>
    </w:p>
    <w:bookmarkEnd w:id="0"/>
    <w:p w14:paraId="6798D893" w14:textId="4B53B444" w:rsidR="00FB25E8" w:rsidRPr="00B54C84" w:rsidRDefault="00FB25E8" w:rsidP="00DB5F9B">
      <w:pPr>
        <w:pStyle w:val="ListParagraph"/>
        <w:numPr>
          <w:ilvl w:val="0"/>
          <w:numId w:val="0"/>
        </w:numPr>
        <w:ind w:left="720"/>
        <w:rPr>
          <w:color w:val="335A62" w:themeColor="accent6"/>
        </w:rPr>
      </w:pPr>
    </w:p>
    <w:tbl>
      <w:tblPr>
        <w:tblStyle w:val="GridTable4-Accent2"/>
        <w:tblpPr w:leftFromText="187" w:rightFromText="187" w:topFromText="302" w:bottomFromText="302" w:vertAnchor="text" w:horzAnchor="margin" w:tblpY="29"/>
        <w:tblW w:w="13863" w:type="dxa"/>
        <w:tblLook w:val="04A0" w:firstRow="1" w:lastRow="0" w:firstColumn="1" w:lastColumn="0" w:noHBand="0" w:noVBand="1"/>
      </w:tblPr>
      <w:tblGrid>
        <w:gridCol w:w="6931"/>
        <w:gridCol w:w="6932"/>
      </w:tblGrid>
      <w:tr w:rsidR="0071685A" w:rsidRPr="009B4327" w14:paraId="683D6C4E" w14:textId="77777777" w:rsidTr="00313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  <w:vAlign w:val="center"/>
          </w:tcPr>
          <w:p w14:paraId="5AFAF2B2" w14:textId="7A2F79A1" w:rsidR="0071685A" w:rsidRPr="00313E45" w:rsidRDefault="0071685A" w:rsidP="00313E45">
            <w:pPr>
              <w:tabs>
                <w:tab w:val="left" w:pos="450"/>
              </w:tabs>
              <w:jc w:val="center"/>
              <w:rPr>
                <w:rFonts w:asciiTheme="minorHAnsi" w:hAnsiTheme="minorHAnsi"/>
                <w:color w:val="335A62" w:themeColor="accent6"/>
                <w:sz w:val="28"/>
                <w:szCs w:val="28"/>
              </w:rPr>
            </w:pPr>
            <w:bookmarkStart w:id="1" w:name="_Hlk168925114"/>
            <w:r w:rsidRPr="007F4D32">
              <w:rPr>
                <w:rFonts w:asciiTheme="minorHAnsi" w:hAnsiTheme="minorHAnsi"/>
                <w:color w:val="335A62" w:themeColor="accent6"/>
                <w:sz w:val="28"/>
                <w:szCs w:val="28"/>
              </w:rPr>
              <w:lastRenderedPageBreak/>
              <w:t>School’s Theologically Rooted Christian Vision</w:t>
            </w:r>
          </w:p>
        </w:tc>
      </w:tr>
      <w:tr w:rsidR="0071685A" w:rsidRPr="009B4327" w14:paraId="0A03F376" w14:textId="77777777" w:rsidTr="2BBD1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A0C6ED0" w14:textId="34502B85" w:rsidR="0071685A" w:rsidRPr="007F4D32" w:rsidRDefault="0071685A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color w:val="335A62" w:themeColor="accent6"/>
                <w:sz w:val="22"/>
                <w:szCs w:val="22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8"/>
                <w:szCs w:val="28"/>
              </w:rPr>
              <w:t>Inspection Conversations: Context</w:t>
            </w:r>
          </w:p>
        </w:tc>
      </w:tr>
      <w:tr w:rsidR="0071685A" w:rsidRPr="009B4327" w14:paraId="72945C1A" w14:textId="77777777" w:rsidTr="2BBD16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D485600" w14:textId="77777777" w:rsidR="00F571B0" w:rsidRPr="007F4D32" w:rsidRDefault="0071685A" w:rsidP="00477B20">
            <w:pPr>
              <w:tabs>
                <w:tab w:val="left" w:pos="450"/>
              </w:tabs>
              <w:rPr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7F4D32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  <w:lang w:val="en-GB"/>
              </w:rPr>
              <w:t>Context 1: Who are we?</w:t>
            </w:r>
            <w:r w:rsidRPr="007F4D32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 </w:t>
            </w:r>
          </w:p>
          <w:p w14:paraId="1E8A1207" w14:textId="68DEFACC" w:rsidR="0071685A" w:rsidRPr="00D552BC" w:rsidRDefault="0071685A" w:rsidP="00477B20">
            <w:pPr>
              <w:tabs>
                <w:tab w:val="left" w:pos="450"/>
              </w:tabs>
              <w:rPr>
                <w:rFonts w:asciiTheme="minorHAnsi" w:hAnsiTheme="minorHAnsi"/>
                <w:b/>
                <w:color w:val="335A62" w:themeColor="accent6"/>
                <w:sz w:val="22"/>
                <w:szCs w:val="22"/>
                <w:lang w:val="en-GB"/>
              </w:rPr>
            </w:pPr>
            <w:r w:rsidRPr="00D552BC">
              <w:rPr>
                <w:rFonts w:asciiTheme="minorHAnsi" w:hAnsiTheme="minorHAnsi"/>
                <w:bCs w:val="0"/>
                <w:i/>
                <w:iCs/>
                <w:color w:val="335A62" w:themeColor="accent6"/>
                <w:sz w:val="22"/>
                <w:szCs w:val="22"/>
                <w:lang w:val="en-GB"/>
              </w:rPr>
              <w:t>(This factual information enables the inspector to understand the specific context of the school. No judgements are made on this information.)</w:t>
            </w:r>
            <w:r w:rsidRPr="00D552BC">
              <w:rPr>
                <w:rFonts w:asciiTheme="minorHAnsi" w:hAnsiTheme="minorHAnsi"/>
                <w:b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56EEDF00" w14:textId="53AC0D33" w:rsidR="002E0948" w:rsidRPr="00692981" w:rsidRDefault="0071685A" w:rsidP="00204371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D552BC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Is the school a Church of England, Methodist or joint denomination school? </w:t>
            </w:r>
          </w:p>
          <w:p w14:paraId="1D03CD6B" w14:textId="16719CC6" w:rsidR="004B378F" w:rsidRPr="005A52DA" w:rsidRDefault="0071685A" w:rsidP="00204371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D552BC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Is the school </w:t>
            </w:r>
            <w:r w:rsidR="005A52DA" w:rsidRPr="005A52DA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voluntary controlled or formerly voluntary controlled; voluntary aided or former voluntary aided; or does it have another designation</w:t>
            </w:r>
          </w:p>
          <w:p w14:paraId="345CB72C" w14:textId="6556F240" w:rsidR="0071685A" w:rsidRPr="00D552BC" w:rsidRDefault="0071685A" w:rsidP="00204371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D552BC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If a former voluntary controlled </w:t>
            </w:r>
            <w:r w:rsidR="00540533" w:rsidRPr="00D552BC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school</w:t>
            </w:r>
            <w:r w:rsidR="00540533" w:rsidRPr="00D552BC">
              <w:rPr>
                <w:bCs w:val="0"/>
                <w:color w:val="335A62" w:themeColor="accent6"/>
                <w:sz w:val="22"/>
                <w:szCs w:val="22"/>
                <w:lang w:val="en-GB"/>
              </w:rPr>
              <w:t>,</w:t>
            </w:r>
            <w:r w:rsidRPr="00D552BC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 does it, as an academy, provide denominational education? </w:t>
            </w:r>
          </w:p>
          <w:p w14:paraId="45C6BAF7" w14:textId="08097E4C" w:rsidR="004B378F" w:rsidRPr="0012527C" w:rsidRDefault="0071685A" w:rsidP="00204371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D552BC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What phase is the school – first/infant, junior, primary, middle, secondary, high, all-through? What is the number of pupils on roll? </w:t>
            </w:r>
          </w:p>
          <w:p w14:paraId="381AC4B3" w14:textId="46960364" w:rsidR="0071685A" w:rsidRPr="00526A03" w:rsidRDefault="0071685A" w:rsidP="00204371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D552BC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Is the school an academy or a maintained school? </w:t>
            </w:r>
            <w:r w:rsidR="00526A03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Is the school part of a federation?</w:t>
            </w:r>
          </w:p>
          <w:p w14:paraId="75F8D480" w14:textId="70D7DAA1" w:rsidR="0071685A" w:rsidRPr="0071685A" w:rsidRDefault="0071685A" w:rsidP="00204371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7168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How is school (and trust) leadership structured and organised? </w:t>
            </w:r>
            <w:r w:rsidR="00E63753" w:rsidRPr="00E63753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If part of a trust, what authority is delegated locally?</w:t>
            </w:r>
          </w:p>
          <w:p w14:paraId="65FD2BA8" w14:textId="56743C4D" w:rsidR="0071685A" w:rsidRPr="0071685A" w:rsidRDefault="0071685A" w:rsidP="002E0948">
            <w:pPr>
              <w:tabs>
                <w:tab w:val="left" w:pos="450"/>
              </w:tabs>
              <w:ind w:left="720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</w:p>
          <w:p w14:paraId="32843E5A" w14:textId="46D0219D" w:rsidR="0071685A" w:rsidRPr="006212B8" w:rsidRDefault="00637094" w:rsidP="006212B8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6212B8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lastRenderedPageBreak/>
              <w:t>What characterises the school’s pupil profile, and the community within which it is situated and/or that it serves? For example, how ethnically, culturally, and socially diverse is the community? And what are the educational needs of pupils?</w:t>
            </w:r>
          </w:p>
          <w:p w14:paraId="17FC8879" w14:textId="77777777" w:rsidR="00204371" w:rsidRPr="006212B8" w:rsidRDefault="0071685A" w:rsidP="006212B8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6212B8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What church and DBE/MAST partnerships does the school have? </w:t>
            </w:r>
          </w:p>
          <w:p w14:paraId="40B5D85F" w14:textId="6919A25B" w:rsidR="0071685A" w:rsidRPr="006212B8" w:rsidRDefault="004652FA" w:rsidP="006212B8">
            <w:pPr>
              <w:numPr>
                <w:ilvl w:val="0"/>
                <w:numId w:val="4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6212B8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      </w:t>
            </w:r>
            <w:r w:rsidR="0071685A" w:rsidRPr="006212B8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Does the school have any other links or partnerships? </w:t>
            </w:r>
          </w:p>
          <w:p w14:paraId="2551F242" w14:textId="77777777" w:rsidR="0071685A" w:rsidRPr="008E0969" w:rsidRDefault="0071685A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/>
                <w:bCs w:val="0"/>
                <w:color w:val="335A62" w:themeColor="accent6"/>
                <w:sz w:val="22"/>
                <w:szCs w:val="22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9D2C" w14:textId="4CD1BD24" w:rsidR="0071685A" w:rsidRPr="008E0969" w:rsidRDefault="0071685A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090685C8" w14:textId="77777777" w:rsidTr="2BBD1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754BCE1" w14:textId="77777777" w:rsidR="00F571B0" w:rsidRPr="006C715A" w:rsidRDefault="008E0969" w:rsidP="008E0969">
            <w:pPr>
              <w:tabs>
                <w:tab w:val="left" w:pos="450"/>
              </w:tabs>
              <w:rPr>
                <w:bCs w:val="0"/>
                <w:color w:val="335A62" w:themeColor="accent6"/>
                <w:sz w:val="28"/>
                <w:szCs w:val="28"/>
              </w:rPr>
            </w:pPr>
            <w:r w:rsidRPr="006C715A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 xml:space="preserve">Context 2: What are we doing here? </w:t>
            </w:r>
          </w:p>
          <w:p w14:paraId="572A6822" w14:textId="784A9A74" w:rsidR="008E0969" w:rsidRPr="00B209BE" w:rsidRDefault="3F9CCFFD" w:rsidP="00B209BE">
            <w:pPr>
              <w:tabs>
                <w:tab w:val="left" w:pos="450"/>
              </w:tabs>
              <w:spacing w:line="276" w:lineRule="auto"/>
              <w:rPr>
                <w:rFonts w:asciiTheme="minorHAnsi" w:hAnsiTheme="minorHAnsi"/>
                <w:color w:val="335A62" w:themeColor="accent6"/>
                <w:sz w:val="22"/>
                <w:szCs w:val="22"/>
              </w:rPr>
            </w:pPr>
            <w:r w:rsidRPr="2BBD16C0">
              <w:rPr>
                <w:rFonts w:asciiTheme="minorHAnsi" w:hAnsiTheme="minorHAnsi"/>
                <w:i/>
                <w:iCs/>
                <w:color w:val="335A62" w:themeColor="accent6"/>
              </w:rPr>
              <w:t xml:space="preserve">(This information enables inspectors to understand the theological underpinning </w:t>
            </w:r>
            <w:r w:rsidR="45043C8C" w:rsidRPr="2BBD16C0">
              <w:rPr>
                <w:rFonts w:asciiTheme="minorHAnsi" w:hAnsiTheme="minorHAnsi"/>
                <w:i/>
                <w:iCs/>
                <w:color w:val="335A62" w:themeColor="accent6"/>
              </w:rPr>
              <w:t>of the</w:t>
            </w:r>
            <w:r w:rsidRPr="2BBD16C0">
              <w:rPr>
                <w:rFonts w:asciiTheme="minorHAnsi" w:hAnsiTheme="minorHAnsi"/>
                <w:i/>
                <w:iCs/>
                <w:color w:val="335A62" w:themeColor="accent6"/>
              </w:rPr>
              <w:t xml:space="preserve"> school’s Christian vision, the school/trust’s governance structures, its arrangements for religious education and collective worship, and its partnerships. This information contributes to the judgements that the inspector makes.)</w:t>
            </w:r>
            <w:r w:rsidRPr="2BBD16C0">
              <w:rPr>
                <w:rFonts w:asciiTheme="minorHAnsi" w:hAnsiTheme="minorHAnsi"/>
                <w:color w:val="335A62" w:themeColor="accent6"/>
              </w:rPr>
              <w:t> </w:t>
            </w:r>
          </w:p>
          <w:p w14:paraId="6B69F301" w14:textId="77777777" w:rsidR="00310339" w:rsidRPr="00310339" w:rsidRDefault="008E0969" w:rsidP="00435DDE">
            <w:pPr>
              <w:numPr>
                <w:ilvl w:val="0"/>
                <w:numId w:val="6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Considering the answers under ‘Who are we?’, what is the vision</w:t>
            </w:r>
            <w:r w:rsidR="002F7B6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 of the school and of the trust</w:t>
            </w: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? </w:t>
            </w:r>
          </w:p>
          <w:p w14:paraId="706DC8EB" w14:textId="7F270569" w:rsidR="008E0969" w:rsidRPr="00435DDE" w:rsidRDefault="008E0969" w:rsidP="00435DDE">
            <w:pPr>
              <w:numPr>
                <w:ilvl w:val="0"/>
                <w:numId w:val="6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How is the school’s vision a </w:t>
            </w:r>
            <w:r w:rsidR="006212B8"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clearly articulated</w:t>
            </w: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, theologically rooted Christian vision? How is the trust’s vision </w:t>
            </w:r>
            <w:r w:rsidR="00B209BE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resonati</w:t>
            </w:r>
            <w:r w:rsidR="00B209BE" w:rsidRPr="00B209BE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ng</w:t>
            </w: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 with this? </w:t>
            </w:r>
          </w:p>
          <w:p w14:paraId="3EC1E5B8" w14:textId="05925A6C" w:rsidR="008E0969" w:rsidRPr="008E0969" w:rsidRDefault="008E0969" w:rsidP="00204371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How do the specific needs of the school community inform the </w:t>
            </w:r>
            <w:r w:rsidR="00B209BE"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theologically rooted</w:t>
            </w: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 Christian vision? </w:t>
            </w:r>
            <w:r w:rsidR="00204371" w:rsidRPr="0020437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In other words, do leaders understand the school’s context, and do they know how to respond to it theologically?</w:t>
            </w:r>
          </w:p>
          <w:p w14:paraId="2F96918C" w14:textId="77777777" w:rsidR="008E0969" w:rsidRPr="008E0969" w:rsidRDefault="008E0969" w:rsidP="008E0969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2D828BFD" w14:textId="14BE857B" w:rsidR="008E0969" w:rsidRPr="00435DDE" w:rsidRDefault="008E0969" w:rsidP="00D10BB6">
            <w:pPr>
              <w:numPr>
                <w:ilvl w:val="0"/>
                <w:numId w:val="8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lastRenderedPageBreak/>
              <w:t xml:space="preserve">Why have school leaders decided to be a maintained school/an academy? </w:t>
            </w:r>
            <w:r w:rsidR="00D10BB6" w:rsidRPr="00D10BB6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does this status enhance the effectiveness of the school as a Church school?</w:t>
            </w:r>
          </w:p>
          <w:p w14:paraId="575429CA" w14:textId="53E9BDE2" w:rsidR="008E0969" w:rsidRPr="00320F19" w:rsidRDefault="008E0969" w:rsidP="00320F19">
            <w:pPr>
              <w:numPr>
                <w:ilvl w:val="0"/>
                <w:numId w:val="9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As a result of the</w:t>
            </w:r>
            <w:r w:rsidR="007C127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 </w:t>
            </w:r>
            <w:r w:rsidR="007C1279" w:rsidRPr="007C127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school’s Christian vision, original foundation, and current context, why are school and trust structures of governance as they are?</w:t>
            </w:r>
          </w:p>
          <w:p w14:paraId="191CD15A" w14:textId="77777777" w:rsidR="002F42F3" w:rsidRPr="002F42F3" w:rsidRDefault="00B7064E" w:rsidP="00B7064E">
            <w:pPr>
              <w:numPr>
                <w:ilvl w:val="0"/>
                <w:numId w:val="10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B7064E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do governance accountability and delegated authority in the school and trust enhance the work of the school as a Church school? How do leaders know this? </w:t>
            </w:r>
          </w:p>
          <w:p w14:paraId="7FFF5D5F" w14:textId="77777777" w:rsidR="00372B42" w:rsidRPr="00372B42" w:rsidRDefault="00B7064E" w:rsidP="00B7064E">
            <w:pPr>
              <w:numPr>
                <w:ilvl w:val="0"/>
                <w:numId w:val="10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B7064E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What are the school’s arrangements for collective worship? Why are these arrangements in place? </w:t>
            </w:r>
          </w:p>
          <w:p w14:paraId="3D51124E" w14:textId="77777777" w:rsidR="00452C23" w:rsidRPr="00452C23" w:rsidRDefault="00B7064E" w:rsidP="00B7064E">
            <w:pPr>
              <w:numPr>
                <w:ilvl w:val="0"/>
                <w:numId w:val="10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B7064E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is religious education structured and organised? Why have these decisions been made? </w:t>
            </w:r>
          </w:p>
          <w:p w14:paraId="5BDF5C2E" w14:textId="77777777" w:rsidR="00C554D8" w:rsidRPr="00C554D8" w:rsidRDefault="00B7064E" w:rsidP="00B7064E">
            <w:pPr>
              <w:numPr>
                <w:ilvl w:val="0"/>
                <w:numId w:val="10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B7064E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What is the relationship between the school/trust and the DBE and/or MAST? How do these relationships enhance the school’s ability to live out its Christian vision and to live up to its foundation as a Church school, enabling people to flourish? </w:t>
            </w:r>
          </w:p>
          <w:p w14:paraId="52D41D2C" w14:textId="49A5A716" w:rsidR="008E0969" w:rsidRPr="008E0969" w:rsidRDefault="00B7064E" w:rsidP="00B7064E">
            <w:pPr>
              <w:numPr>
                <w:ilvl w:val="0"/>
                <w:numId w:val="10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B7064E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What is the relationship between the school/trust and local church/es? How do these relationships enhance the school’s ability to live out its Christian vision and to live up to its foundation as a Church school, enabling people to flourish?</w:t>
            </w:r>
          </w:p>
          <w:p w14:paraId="2E700551" w14:textId="77777777" w:rsidR="008E0969" w:rsidRPr="008E0969" w:rsidRDefault="008E0969" w:rsidP="008E0969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43337B1D" w14:textId="26978A05" w:rsidR="008E0969" w:rsidRPr="008E0969" w:rsidRDefault="008E0969" w:rsidP="00F571B0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E832" w14:textId="77777777" w:rsidR="008E0969" w:rsidRPr="008E0969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3149D0F4" w14:textId="77777777" w:rsidTr="2BBD16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7B9" w14:textId="2B233695" w:rsidR="00F571B0" w:rsidRPr="006C715A" w:rsidRDefault="008E0969" w:rsidP="0071685A">
            <w:pPr>
              <w:tabs>
                <w:tab w:val="left" w:pos="450"/>
              </w:tabs>
              <w:jc w:val="center"/>
              <w:rPr>
                <w:bCs w:val="0"/>
                <w:color w:val="335A62" w:themeColor="accent6"/>
                <w:sz w:val="22"/>
                <w:szCs w:val="22"/>
              </w:rPr>
            </w:pPr>
            <w:r w:rsidRPr="006C715A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lastRenderedPageBreak/>
              <w:t>Inspection Questions (IQ</w:t>
            </w:r>
            <w:r w:rsidR="00B209BE" w:rsidRPr="006C715A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>):</w:t>
            </w:r>
            <w:r w:rsidRPr="006C715A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 xml:space="preserve"> How then shall we live?</w:t>
            </w:r>
            <w:r w:rsidRPr="006C715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 </w:t>
            </w:r>
          </w:p>
          <w:p w14:paraId="546B3E82" w14:textId="585C0024" w:rsidR="008E0969" w:rsidRPr="00652AEA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571B0">
              <w:rPr>
                <w:rFonts w:asciiTheme="minorHAnsi" w:hAnsiTheme="minorHAnsi"/>
                <w:bCs w:val="0"/>
                <w:i/>
                <w:iCs/>
                <w:color w:val="335A62" w:themeColor="accent6"/>
                <w:szCs w:val="20"/>
              </w:rPr>
              <w:t xml:space="preserve">(This information is central to the evidence-based judgements that the inspector makes. The </w:t>
            </w:r>
            <w:r w:rsidR="00F571B0" w:rsidRPr="00F571B0">
              <w:rPr>
                <w:rFonts w:asciiTheme="minorHAnsi" w:hAnsiTheme="minorHAnsi"/>
                <w:bCs w:val="0"/>
                <w:i/>
                <w:iCs/>
                <w:color w:val="335A62" w:themeColor="accent6"/>
                <w:szCs w:val="20"/>
              </w:rPr>
              <w:t>sub question</w:t>
            </w:r>
            <w:r w:rsidR="00F571B0" w:rsidRPr="00F571B0">
              <w:rPr>
                <w:i/>
                <w:iCs/>
                <w:color w:val="335A62" w:themeColor="accent6"/>
                <w:szCs w:val="20"/>
              </w:rPr>
              <w:t>s</w:t>
            </w:r>
            <w:r w:rsidRPr="00F571B0">
              <w:rPr>
                <w:rFonts w:asciiTheme="minorHAnsi" w:hAnsiTheme="minorHAnsi"/>
                <w:bCs w:val="0"/>
                <w:i/>
                <w:iCs/>
                <w:color w:val="335A62" w:themeColor="accent6"/>
                <w:szCs w:val="20"/>
              </w:rPr>
              <w:t xml:space="preserve"> are included to help ensure that the inspector and school leaders have enough evidence to answer the main IQs.)</w:t>
            </w:r>
            <w:r w:rsidRPr="00652AE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 </w:t>
            </w:r>
          </w:p>
        </w:tc>
      </w:tr>
      <w:tr w:rsidR="008E0969" w:rsidRPr="009B4327" w14:paraId="5DB0D087" w14:textId="77777777" w:rsidTr="2BBD1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7C388BC" w14:textId="70B3B91D" w:rsidR="008E0969" w:rsidRPr="006C715A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INSPECTION QUESTION (IQ) 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17ACC" w14:textId="03E76183" w:rsidR="008E0969" w:rsidRPr="006C715A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  <w:r w:rsidRPr="006C715A">
              <w:rPr>
                <w:color w:val="335A62" w:themeColor="accent6"/>
                <w:sz w:val="22"/>
                <w:szCs w:val="22"/>
              </w:rPr>
              <w:t>IMPACT OF PROVISION AND SOURCES OF EVIDENCE </w:t>
            </w:r>
          </w:p>
        </w:tc>
      </w:tr>
      <w:tr w:rsidR="008E0969" w:rsidRPr="009B4327" w14:paraId="643D7BA1" w14:textId="77777777" w:rsidTr="2BBD16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52E2C32" w14:textId="6DBA4345" w:rsidR="00473D29" w:rsidRPr="006C715A" w:rsidRDefault="008E0969" w:rsidP="001B511E">
            <w:pPr>
              <w:tabs>
                <w:tab w:val="left" w:pos="450"/>
              </w:tabs>
              <w:ind w:left="742" w:hanging="567"/>
              <w:rPr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IQ1</w:t>
            </w: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ab/>
            </w:r>
            <w:r w:rsidR="001B511E" w:rsidRPr="001B511E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How does the school’s theologically rooted Christian vision enable pupils and adults to flourish? </w:t>
            </w:r>
          </w:p>
          <w:p w14:paraId="48024414" w14:textId="6ADD41B2" w:rsidR="008E0969" w:rsidRPr="008E0969" w:rsidRDefault="008E0969" w:rsidP="008E0969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19FA87CA" w14:textId="77777777" w:rsidR="008E0969" w:rsidRPr="008E0969" w:rsidRDefault="008E0969" w:rsidP="00473D29">
            <w:pPr>
              <w:numPr>
                <w:ilvl w:val="0"/>
                <w:numId w:val="3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How is the Christian vision expressed, for example, through policies and character education/values that are faithful to the Anglican/Methodist foundation of the school? </w:t>
            </w:r>
          </w:p>
          <w:p w14:paraId="6243A61B" w14:textId="0D4234D7" w:rsidR="008E0969" w:rsidRPr="0077196C" w:rsidRDefault="008E0969" w:rsidP="0077196C">
            <w:pPr>
              <w:numPr>
                <w:ilvl w:val="0"/>
                <w:numId w:val="3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What other strategies might leaders employ to ensure that the theologically rooted Christian vision is a living reality that </w:t>
            </w:r>
            <w:r w:rsidR="0077196C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enables pupils and adults to flourish?</w:t>
            </w:r>
          </w:p>
          <w:p w14:paraId="37148D42" w14:textId="77777777" w:rsidR="00406106" w:rsidRPr="00406106" w:rsidRDefault="00406106" w:rsidP="00406106">
            <w:pPr>
              <w:numPr>
                <w:ilvl w:val="0"/>
                <w:numId w:val="3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406106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do leaders know that the theologically rooted Christian vision is enabling people to flourish?</w:t>
            </w:r>
          </w:p>
          <w:p w14:paraId="633CC4E0" w14:textId="16257C0C" w:rsidR="008E0969" w:rsidRPr="00D061D5" w:rsidRDefault="00406106" w:rsidP="00406106">
            <w:pPr>
              <w:numPr>
                <w:ilvl w:val="0"/>
                <w:numId w:val="37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406106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does the vision of the trust resonate with the school’s theologically rooted Christian vision in a way that enhances the work of the school and its Christian foundation?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AC8D" w14:textId="77777777" w:rsidR="008E0969" w:rsidRPr="006C715A" w:rsidRDefault="008E096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0F66529A" w14:textId="77777777" w:rsidTr="2BBD1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F70992F" w14:textId="1758E431" w:rsidR="00406106" w:rsidRPr="00B209BE" w:rsidRDefault="008E0969" w:rsidP="00B209BE">
            <w:pPr>
              <w:pStyle w:val="ListParagraph"/>
              <w:numPr>
                <w:ilvl w:val="0"/>
                <w:numId w:val="0"/>
              </w:numPr>
              <w:tabs>
                <w:tab w:val="left" w:pos="450"/>
              </w:tabs>
              <w:ind w:left="742" w:hanging="567"/>
              <w:rPr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color w:val="335A62" w:themeColor="accent6"/>
                <w:sz w:val="22"/>
                <w:szCs w:val="22"/>
                <w:lang w:val="en-GB"/>
              </w:rPr>
              <w:t>IQ2</w:t>
            </w:r>
            <w:r w:rsidRPr="006C715A">
              <w:rPr>
                <w:color w:val="335A62" w:themeColor="accent6"/>
                <w:sz w:val="22"/>
                <w:szCs w:val="22"/>
                <w:lang w:val="en-GB"/>
              </w:rPr>
              <w:tab/>
            </w:r>
            <w:r w:rsidR="00406106" w:rsidRPr="00406106">
              <w:rPr>
                <w:color w:val="335A62" w:themeColor="accent6"/>
                <w:sz w:val="22"/>
                <w:szCs w:val="22"/>
              </w:rPr>
              <w:t xml:space="preserve">How does the curriculum reflect the school’s theologically rooted Christian vision? </w:t>
            </w:r>
          </w:p>
          <w:p w14:paraId="25297100" w14:textId="77777777" w:rsidR="0067027C" w:rsidRPr="0067027C" w:rsidRDefault="0067027C" w:rsidP="0067027C">
            <w:pPr>
              <w:numPr>
                <w:ilvl w:val="0"/>
                <w:numId w:val="39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In what ways does the theologically rooted Christian vision shape the curriculum, including the extra-curricular offer?</w:t>
            </w:r>
          </w:p>
          <w:p w14:paraId="753A1144" w14:textId="77777777" w:rsidR="0067027C" w:rsidRPr="0067027C" w:rsidRDefault="0067027C" w:rsidP="0067027C">
            <w:pPr>
              <w:numPr>
                <w:ilvl w:val="0"/>
                <w:numId w:val="39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>How is spiritual development an intrinsic part of the curriculum?</w:t>
            </w:r>
          </w:p>
          <w:p w14:paraId="731B0DDE" w14:textId="77777777" w:rsidR="00F952B0" w:rsidRPr="00F952B0" w:rsidRDefault="0067027C" w:rsidP="0067027C">
            <w:pPr>
              <w:numPr>
                <w:ilvl w:val="0"/>
                <w:numId w:val="39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leaders know that the curriculum is having the intended effect for pupils?</w:t>
            </w:r>
          </w:p>
          <w:p w14:paraId="1BE6D4B2" w14:textId="77777777" w:rsidR="00F952B0" w:rsidRPr="00F952B0" w:rsidRDefault="0067027C" w:rsidP="0067027C">
            <w:pPr>
              <w:numPr>
                <w:ilvl w:val="0"/>
                <w:numId w:val="39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How, specifically, does the Christian vision shape the learning experience for pupils who are deemed to be vulnerable and/or disadvantaged?</w:t>
            </w:r>
          </w:p>
          <w:p w14:paraId="0A2FF105" w14:textId="17365EFD" w:rsidR="008E0969" w:rsidRPr="006C715A" w:rsidRDefault="0067027C" w:rsidP="0067027C">
            <w:pPr>
              <w:numPr>
                <w:ilvl w:val="0"/>
                <w:numId w:val="39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being part of the trust enhance the school’s curriculum?</w:t>
            </w:r>
          </w:p>
          <w:p w14:paraId="42124CB8" w14:textId="77777777" w:rsidR="008E0969" w:rsidRPr="006C715A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090E" w14:textId="77777777" w:rsidR="008E0969" w:rsidRPr="006C715A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24CBF44A" w14:textId="77777777" w:rsidTr="2BBD16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0798A67" w14:textId="6278475F" w:rsidR="008E0969" w:rsidRPr="006C715A" w:rsidRDefault="008E0969" w:rsidP="00F952B0">
            <w:pPr>
              <w:tabs>
                <w:tab w:val="left" w:pos="450"/>
              </w:tabs>
              <w:ind w:left="1025" w:hanging="850"/>
              <w:rPr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IQ3</w:t>
            </w: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ab/>
            </w:r>
            <w:r w:rsidR="00F952B0" w:rsidRPr="00F952B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is daily collective worship enabling pupils and adults to flourish spiritually?</w:t>
            </w:r>
          </w:p>
          <w:p w14:paraId="01BF8C3B" w14:textId="77777777" w:rsidR="008E0969" w:rsidRPr="006C715A" w:rsidRDefault="008E0969" w:rsidP="00D061D5">
            <w:p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5AB51A92" w14:textId="77777777" w:rsidR="00807EF9" w:rsidRPr="00807EF9" w:rsidRDefault="00807EF9" w:rsidP="00807EF9">
            <w:pPr>
              <w:numPr>
                <w:ilvl w:val="0"/>
                <w:numId w:val="22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the theologically rooted Christian vision and the Anglican/Methodist foundation of the school shape worship and spirituality in the school?</w:t>
            </w:r>
          </w:p>
          <w:p w14:paraId="2F2F8758" w14:textId="77777777" w:rsidR="00807EF9" w:rsidRPr="00807EF9" w:rsidRDefault="00807EF9" w:rsidP="00807EF9">
            <w:pPr>
              <w:numPr>
                <w:ilvl w:val="0"/>
                <w:numId w:val="22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partnerships with the DBE and/or MAST, and partnerships with parish/local church/es enhance this?</w:t>
            </w:r>
          </w:p>
          <w:p w14:paraId="4876224F" w14:textId="77777777" w:rsidR="00807EF9" w:rsidRPr="00807EF9" w:rsidRDefault="00807EF9" w:rsidP="00807EF9">
            <w:pPr>
              <w:numPr>
                <w:ilvl w:val="0"/>
                <w:numId w:val="22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In what ways is the worship life of the school inclusive, invitational, and inspirational?</w:t>
            </w:r>
          </w:p>
          <w:p w14:paraId="0A53ED8F" w14:textId="77777777" w:rsidR="00807EF9" w:rsidRPr="00807EF9" w:rsidRDefault="00807EF9" w:rsidP="00807EF9">
            <w:pPr>
              <w:numPr>
                <w:ilvl w:val="0"/>
                <w:numId w:val="22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In the context of the school as a Church school, what do pupils and adults understand to be the meaning of spirituality? How does this enhance and enrich collective worship and individuals’ spiritual development?</w:t>
            </w:r>
          </w:p>
          <w:p w14:paraId="0482B3C1" w14:textId="74F0A2D8" w:rsidR="00C326E5" w:rsidRPr="00F06DB9" w:rsidRDefault="00807EF9" w:rsidP="00F06DB9">
            <w:pPr>
              <w:numPr>
                <w:ilvl w:val="0"/>
                <w:numId w:val="22"/>
              </w:numPr>
              <w:tabs>
                <w:tab w:val="left" w:pos="450"/>
              </w:tabs>
              <w:rPr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>How does the trust contribute to and enhance the school’s worship and spiritual life?</w:t>
            </w:r>
          </w:p>
          <w:p w14:paraId="27B48CC4" w14:textId="77777777" w:rsidR="00C326E5" w:rsidRPr="006C715A" w:rsidRDefault="00C326E5" w:rsidP="00D061D5">
            <w:p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280" w14:textId="77777777" w:rsidR="008E0969" w:rsidRPr="006C715A" w:rsidRDefault="008E096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61766CF2" w14:textId="77777777" w:rsidTr="2BBD1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9CDD719" w14:textId="0A6EF2D1" w:rsidR="00EB3D3C" w:rsidRPr="00B209BE" w:rsidRDefault="008E0969" w:rsidP="00B209BE">
            <w:pPr>
              <w:tabs>
                <w:tab w:val="left" w:pos="450"/>
              </w:tabs>
              <w:ind w:left="884" w:hanging="709"/>
              <w:rPr>
                <w:color w:val="335A62" w:themeColor="accent6"/>
                <w:sz w:val="22"/>
                <w:szCs w:val="22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IQ4</w:t>
            </w: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ab/>
            </w:r>
            <w:r w:rsidR="00F06DB9" w:rsidRPr="00F06DB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How does the school’s theologically rooted Christian vision create a culture in which pupils and adults are treated well? </w:t>
            </w:r>
          </w:p>
          <w:p w14:paraId="7DFE581E" w14:textId="77777777" w:rsidR="005368A0" w:rsidRPr="005368A0" w:rsidRDefault="005368A0" w:rsidP="005368A0">
            <w:pPr>
              <w:numPr>
                <w:ilvl w:val="0"/>
                <w:numId w:val="2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the theologically rooted Christian vision enable all to live well together in an inclusive, dignifying, and equitable culture?</w:t>
            </w:r>
          </w:p>
          <w:p w14:paraId="646670FB" w14:textId="77777777" w:rsidR="005368A0" w:rsidRPr="005368A0" w:rsidRDefault="005368A0" w:rsidP="005368A0">
            <w:pPr>
              <w:numPr>
                <w:ilvl w:val="0"/>
                <w:numId w:val="2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school policies and practice create a culture in which people’s wellbeing is enhanced?</w:t>
            </w:r>
          </w:p>
          <w:p w14:paraId="4BAD9BC7" w14:textId="77777777" w:rsidR="005368A0" w:rsidRPr="005368A0" w:rsidRDefault="005368A0" w:rsidP="005368A0">
            <w:pPr>
              <w:numPr>
                <w:ilvl w:val="0"/>
                <w:numId w:val="2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is enabling good mental health for all central to the school’s work?</w:t>
            </w:r>
          </w:p>
          <w:p w14:paraId="50C45A4B" w14:textId="77777777" w:rsidR="005368A0" w:rsidRPr="005368A0" w:rsidRDefault="005368A0" w:rsidP="005368A0">
            <w:pPr>
              <w:numPr>
                <w:ilvl w:val="0"/>
                <w:numId w:val="2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As a result of the theologically rooted Christian vision, what effective strategies are in place that help pupils and adults, including those deemed to be vulnerable and/or disadvantaged, at difficult times?</w:t>
            </w:r>
          </w:p>
          <w:p w14:paraId="0520F055" w14:textId="17C8C172" w:rsidR="008E0969" w:rsidRPr="006C715A" w:rsidRDefault="005368A0" w:rsidP="005368A0">
            <w:pPr>
              <w:numPr>
                <w:ilvl w:val="0"/>
                <w:numId w:val="2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How does the trust contribute to and enhance the inclusion and wellbeing of pupils and adults, ensuring that all are treated well? </w:t>
            </w:r>
          </w:p>
          <w:p w14:paraId="103B520F" w14:textId="26303C95" w:rsidR="008E0969" w:rsidRPr="006C715A" w:rsidRDefault="008E0969" w:rsidP="005368A0">
            <w:p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 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DA16F" w14:textId="77777777" w:rsidR="008E0969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0DC34322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0A213E75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31E6B655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0A71BD15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794692D2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54FC2580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36250E86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29915739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76376520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266A47A0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03E18806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79903877" w14:textId="77777777" w:rsidR="00C326E5" w:rsidRDefault="00C326E5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4EC7C8FD" w14:textId="77777777" w:rsidR="00C326E5" w:rsidRPr="006C715A" w:rsidRDefault="00C326E5" w:rsidP="00505916">
            <w:pPr>
              <w:tabs>
                <w:tab w:val="left" w:pos="45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45B05998" w14:textId="77777777" w:rsidTr="2BBD16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A819426" w14:textId="65EA8444" w:rsidR="008E0969" w:rsidRPr="006C715A" w:rsidRDefault="008E0969" w:rsidP="00942031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IQ5</w:t>
            </w: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ab/>
            </w:r>
            <w:r w:rsidR="00942031" w:rsidRPr="00942031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How does the school’s theologically rooted Christian vision create an active culture of justice and responsibility? </w:t>
            </w:r>
          </w:p>
          <w:p w14:paraId="7DF4ACB3" w14:textId="2DA1C84A" w:rsidR="008E0969" w:rsidRPr="006C715A" w:rsidRDefault="008E0969" w:rsidP="008E0969">
            <w:pPr>
              <w:tabs>
                <w:tab w:val="left" w:pos="450"/>
              </w:tabs>
              <w:jc w:val="center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</w:p>
          <w:p w14:paraId="1EE90F02" w14:textId="77777777" w:rsidR="006401E0" w:rsidRPr="006401E0" w:rsidRDefault="006401E0" w:rsidP="006401E0">
            <w:pPr>
              <w:pStyle w:val="ListParagraph"/>
              <w:numPr>
                <w:ilvl w:val="0"/>
                <w:numId w:val="45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lastRenderedPageBreak/>
              <w:t>How does the theologically rooted Christian vision enable positive relationships that balance individual freedom and rights, with responsibility towards others?</w:t>
            </w:r>
          </w:p>
          <w:p w14:paraId="032E77F3" w14:textId="77777777" w:rsidR="006401E0" w:rsidRPr="006401E0" w:rsidRDefault="006401E0" w:rsidP="006401E0">
            <w:pPr>
              <w:pStyle w:val="ListParagraph"/>
              <w:numPr>
                <w:ilvl w:val="0"/>
                <w:numId w:val="45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t>How does this culture encourage justice and courageous advocacy, enabling pupils to make ethical choices and to be agents of change?</w:t>
            </w:r>
          </w:p>
          <w:p w14:paraId="4E119793" w14:textId="77777777" w:rsidR="003B1C25" w:rsidRPr="003B1C25" w:rsidRDefault="006401E0" w:rsidP="006401E0">
            <w:pPr>
              <w:pStyle w:val="ListParagraph"/>
              <w:numPr>
                <w:ilvl w:val="0"/>
                <w:numId w:val="45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t>As an outworking of the theologically rooted Christian vision, what partnerships are important to the school? How do they impact positively and reciprocally on people’s lives?</w:t>
            </w:r>
          </w:p>
          <w:p w14:paraId="173E745B" w14:textId="6599C1B8" w:rsidR="008E0969" w:rsidRPr="003B1C25" w:rsidRDefault="006401E0" w:rsidP="003B1C25">
            <w:pPr>
              <w:pStyle w:val="ListParagraph"/>
              <w:numPr>
                <w:ilvl w:val="0"/>
                <w:numId w:val="45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t>How does the trust make a positive impact on the culture of the school?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84E0" w14:textId="77777777" w:rsidR="008E0969" w:rsidRPr="006C715A" w:rsidRDefault="008E096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62361F50" w14:textId="77777777" w:rsidTr="2BBD1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18CDEF6" w14:textId="1CB8583E" w:rsidR="008E0969" w:rsidRPr="006C715A" w:rsidRDefault="008E0969" w:rsidP="00E32D11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IQ6</w:t>
            </w: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ab/>
            </w:r>
            <w:r w:rsidR="00E32D11" w:rsidRPr="00E32D11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Is the religious education curriculum effective (with reference to the expectations set out in the Church of England’s Statement of Entitlement for Religious Education)? </w:t>
            </w:r>
          </w:p>
          <w:p w14:paraId="14522C22" w14:textId="77777777" w:rsidR="008E0969" w:rsidRPr="006C715A" w:rsidRDefault="008E0969" w:rsidP="00652AEA">
            <w:p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2C238770" w14:textId="77777777" w:rsidR="00153349" w:rsidRPr="00153349" w:rsidRDefault="00153349" w:rsidP="00E32D11">
            <w:pPr>
              <w:numPr>
                <w:ilvl w:val="0"/>
                <w:numId w:val="32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15334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How do school and trust leaders ensure that the provision, profile, and priority of religious education in all key stages reflect its place on the curriculum of a Church school? </w:t>
            </w:r>
          </w:p>
          <w:p w14:paraId="588D32CA" w14:textId="03F653E5" w:rsidR="00153349" w:rsidRPr="00153349" w:rsidRDefault="00153349" w:rsidP="00E32D11">
            <w:pPr>
              <w:numPr>
                <w:ilvl w:val="0"/>
                <w:numId w:val="32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15334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school and trust leaders ensure that the religious education curriculum is delivered in a way that is objective, critical, and pluralistic, as well as being challenging, well-sequenced, well-balanced, and relevant?</w:t>
            </w:r>
          </w:p>
          <w:p w14:paraId="2D4410CC" w14:textId="77777777" w:rsidR="00153349" w:rsidRPr="00153349" w:rsidRDefault="00153349" w:rsidP="00E32D11">
            <w:pPr>
              <w:numPr>
                <w:ilvl w:val="0"/>
                <w:numId w:val="32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15334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school and trust leaders ensure that religious education is well resourced, enabling all pupils to engage with a range of ways of knowing, including theology, philosophy, and the human and social sciences?</w:t>
            </w:r>
          </w:p>
          <w:p w14:paraId="6B361643" w14:textId="34771038" w:rsidR="008E0969" w:rsidRPr="00153349" w:rsidRDefault="00153349" w:rsidP="00153349">
            <w:pPr>
              <w:numPr>
                <w:ilvl w:val="0"/>
                <w:numId w:val="32"/>
              </w:numPr>
              <w:tabs>
                <w:tab w:val="left" w:pos="450"/>
              </w:tabs>
              <w:rPr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15334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 xml:space="preserve">How do school and trust leaders ensure that continuing professional development for staff enables them to have secure subject knowledge, deliver content accurately and challenge misconceptions?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FEA8" w14:textId="77777777" w:rsidR="008E0969" w:rsidRPr="006C715A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C96634" w:rsidRPr="009B4327" w14:paraId="00536AA0" w14:textId="77777777" w:rsidTr="2BBD16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4F4ACA0" w14:textId="618D2BB2" w:rsidR="00C96634" w:rsidRPr="006C715A" w:rsidRDefault="00C96634" w:rsidP="00C96634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IQ</w:t>
            </w:r>
            <w:r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7</w:t>
            </w:r>
            <w:r w:rsidRPr="006C715A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ab/>
            </w:r>
            <w:r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What is the quality of</w:t>
            </w:r>
            <w:r w:rsidRPr="00E32D11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 religious education</w:t>
            </w:r>
            <w:r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?</w:t>
            </w:r>
          </w:p>
          <w:p w14:paraId="098F1FB7" w14:textId="77777777" w:rsidR="00C96634" w:rsidRPr="00505916" w:rsidRDefault="00C96634" w:rsidP="00C96634">
            <w:p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05916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12F69C84" w14:textId="77777777" w:rsidR="00153349" w:rsidRPr="00153349" w:rsidRDefault="00153349" w:rsidP="00153349">
            <w:pPr>
              <w:numPr>
                <w:ilvl w:val="0"/>
                <w:numId w:val="49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</w:rPr>
            </w:pPr>
            <w:r w:rsidRPr="0015334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How does teaching enable all pupils to achieve highly, irrespective of educational need or disadvantage? </w:t>
            </w:r>
          </w:p>
          <w:p w14:paraId="5499AE80" w14:textId="2176F2F2" w:rsidR="00153349" w:rsidRPr="00153349" w:rsidRDefault="00153349" w:rsidP="00153349">
            <w:pPr>
              <w:numPr>
                <w:ilvl w:val="0"/>
                <w:numId w:val="49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</w:rPr>
            </w:pPr>
            <w:r w:rsidRPr="0015334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accurate and inclusive assessment enable all pupils to make progress in their learning?</w:t>
            </w:r>
          </w:p>
          <w:p w14:paraId="32822151" w14:textId="037497E9" w:rsidR="00C96634" w:rsidRPr="006C715A" w:rsidRDefault="00C96634" w:rsidP="00153349">
            <w:pPr>
              <w:tabs>
                <w:tab w:val="left" w:pos="450"/>
              </w:tabs>
              <w:spacing w:after="160" w:line="278" w:lineRule="auto"/>
              <w:rPr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D61" w14:textId="77777777" w:rsidR="00C96634" w:rsidRPr="006C715A" w:rsidRDefault="00C96634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bookmarkEnd w:id="1"/>
    </w:tbl>
    <w:p w14:paraId="1706DBC7" w14:textId="77777777" w:rsidR="009B4327" w:rsidRPr="009B4327" w:rsidRDefault="009B4327" w:rsidP="006F23C8">
      <w:pPr>
        <w:rPr>
          <w:color w:val="335A62" w:themeColor="accent6"/>
        </w:rPr>
        <w:sectPr w:rsidR="009B4327" w:rsidRPr="009B4327" w:rsidSect="00540533">
          <w:headerReference w:type="default" r:id="rId12"/>
          <w:footerReference w:type="default" r:id="rId13"/>
          <w:headerReference w:type="first" r:id="rId14"/>
          <w:footerReference w:type="first" r:id="rId15"/>
          <w:pgSz w:w="16834" w:h="11909" w:orient="landscape" w:code="9"/>
          <w:pgMar w:top="805" w:right="2075" w:bottom="805" w:left="1440" w:header="720" w:footer="0" w:gutter="0"/>
          <w:pgNumType w:start="1"/>
          <w:cols w:space="720"/>
          <w:titlePg/>
          <w:docGrid w:linePitch="360"/>
        </w:sectPr>
      </w:pPr>
    </w:p>
    <w:p w14:paraId="7D2A13DE" w14:textId="77777777" w:rsidR="00217553" w:rsidRPr="009B4327" w:rsidRDefault="00217553" w:rsidP="00AB21C6">
      <w:pPr>
        <w:rPr>
          <w:color w:val="335A62" w:themeColor="accent6"/>
        </w:rPr>
      </w:pPr>
    </w:p>
    <w:sectPr w:rsidR="00217553" w:rsidRPr="009B4327" w:rsidSect="00E66BED">
      <w:headerReference w:type="default" r:id="rId16"/>
      <w:footerReference w:type="default" r:id="rId17"/>
      <w:footerReference w:type="first" r:id="rId18"/>
      <w:pgSz w:w="16834" w:h="11909" w:orient="landscape" w:code="9"/>
      <w:pgMar w:top="806" w:right="2074" w:bottom="806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5AB4" w14:textId="77777777" w:rsidR="005615A4" w:rsidRDefault="005615A4" w:rsidP="00F3466A">
      <w:pPr>
        <w:spacing w:after="0" w:line="240" w:lineRule="auto"/>
      </w:pPr>
      <w:r>
        <w:separator/>
      </w:r>
    </w:p>
  </w:endnote>
  <w:endnote w:type="continuationSeparator" w:id="0">
    <w:p w14:paraId="2ACB546B" w14:textId="77777777" w:rsidR="005615A4" w:rsidRDefault="005615A4" w:rsidP="00F3466A">
      <w:pPr>
        <w:spacing w:after="0" w:line="240" w:lineRule="auto"/>
      </w:pPr>
      <w:r>
        <w:continuationSeparator/>
      </w:r>
    </w:p>
  </w:endnote>
  <w:endnote w:type="continuationNotice" w:id="1">
    <w:p w14:paraId="1FB8D2DA" w14:textId="77777777" w:rsidR="005615A4" w:rsidRDefault="005615A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Franklin Light">
    <w:altName w:val="Times New Roman"/>
    <w:charset w:val="00"/>
    <w:family w:val="auto"/>
    <w:pitch w:val="variable"/>
    <w:sig w:usb0="A00000FF" w:usb1="4000205B" w:usb2="00000000" w:usb3="00000000" w:csb0="00000193" w:csb1="00000000"/>
  </w:font>
  <w:font w:name="PP Mori ExtraBold">
    <w:altName w:val="Calibri"/>
    <w:panose1 w:val="00000000000000000000"/>
    <w:charset w:val="00"/>
    <w:family w:val="roman"/>
    <w:notTrueType/>
    <w:pitch w:val="default"/>
  </w:font>
  <w:font w:name="Libre Franklin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391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23"/>
      <w:gridCol w:w="9292"/>
    </w:tblGrid>
    <w:tr w:rsidR="001D58B0" w:rsidRPr="00681717" w14:paraId="210F2FDB" w14:textId="77777777" w:rsidTr="00540533">
      <w:trPr>
        <w:trHeight w:val="1357"/>
      </w:trPr>
      <w:tc>
        <w:tcPr>
          <w:tcW w:w="4623" w:type="dxa"/>
        </w:tcPr>
        <w:p w14:paraId="57CA7D04" w14:textId="77777777" w:rsidR="001D58B0" w:rsidRPr="00681717" w:rsidRDefault="001D58B0" w:rsidP="001D58B0">
          <w:pPr>
            <w:pStyle w:val="Footer"/>
          </w:pPr>
        </w:p>
      </w:tc>
      <w:tc>
        <w:tcPr>
          <w:tcW w:w="9292" w:type="dxa"/>
        </w:tcPr>
        <w:p w14:paraId="0E2AF53F" w14:textId="541D9A5E" w:rsidR="001D58B0" w:rsidRPr="00681717" w:rsidRDefault="2BBD16C0" w:rsidP="001D58B0">
          <w:pPr>
            <w:pStyle w:val="Footer"/>
          </w:pPr>
          <w:r>
            <w:t>The National Society Church of England and Church in Wales) for the Promotion of Education is a registered charity (313070) in England and Wales</w:t>
          </w:r>
        </w:p>
      </w:tc>
    </w:tr>
  </w:tbl>
  <w:p w14:paraId="5EABA05A" w14:textId="77777777" w:rsidR="001D58B0" w:rsidRDefault="001D5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35"/>
      <w:gridCol w:w="4435"/>
      <w:gridCol w:w="4435"/>
    </w:tblGrid>
    <w:tr w:rsidR="2BBD16C0" w14:paraId="1E84494B" w14:textId="77777777" w:rsidTr="2BBD16C0">
      <w:trPr>
        <w:trHeight w:val="300"/>
      </w:trPr>
      <w:tc>
        <w:tcPr>
          <w:tcW w:w="4435" w:type="dxa"/>
        </w:tcPr>
        <w:p w14:paraId="74E1CD92" w14:textId="4DC0454F" w:rsidR="2BBD16C0" w:rsidRDefault="2BBD16C0" w:rsidP="2BBD16C0">
          <w:pPr>
            <w:pStyle w:val="Header"/>
            <w:ind w:left="-115"/>
          </w:pPr>
        </w:p>
      </w:tc>
      <w:tc>
        <w:tcPr>
          <w:tcW w:w="4435" w:type="dxa"/>
        </w:tcPr>
        <w:p w14:paraId="2DE651AC" w14:textId="5425EE9F" w:rsidR="2BBD16C0" w:rsidRDefault="2BBD16C0" w:rsidP="2BBD16C0">
          <w:pPr>
            <w:pStyle w:val="Header"/>
            <w:jc w:val="center"/>
          </w:pPr>
        </w:p>
      </w:tc>
      <w:tc>
        <w:tcPr>
          <w:tcW w:w="4435" w:type="dxa"/>
        </w:tcPr>
        <w:p w14:paraId="25F67B01" w14:textId="25FF5DE3" w:rsidR="2BBD16C0" w:rsidRDefault="2BBD16C0" w:rsidP="2BBD16C0">
          <w:pPr>
            <w:pStyle w:val="Header"/>
            <w:ind w:right="-115"/>
            <w:jc w:val="right"/>
          </w:pPr>
        </w:p>
      </w:tc>
    </w:tr>
  </w:tbl>
  <w:p w14:paraId="5A5C21BB" w14:textId="4E3F166D" w:rsidR="2BBD16C0" w:rsidRDefault="2BBD16C0" w:rsidP="2BBD16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3E9DE" w14:textId="5CEAD2D1" w:rsidR="00AB21C6" w:rsidRDefault="00AB21C6" w:rsidP="2BBD16C0">
    <w:pPr>
      <w:pStyle w:val="Footer"/>
      <w:tabs>
        <w:tab w:val="clear" w:pos="4680"/>
        <w:tab w:val="clear" w:pos="9360"/>
        <w:tab w:val="left" w:pos="3776"/>
      </w:tabs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0"/>
      <w:gridCol w:w="3430"/>
      <w:gridCol w:w="3430"/>
    </w:tblGrid>
    <w:tr w:rsidR="2BBD16C0" w14:paraId="019AA3AC" w14:textId="77777777" w:rsidTr="2BBD16C0">
      <w:trPr>
        <w:trHeight w:val="300"/>
      </w:trPr>
      <w:tc>
        <w:tcPr>
          <w:tcW w:w="3430" w:type="dxa"/>
        </w:tcPr>
        <w:p w14:paraId="5FD95C88" w14:textId="3EF453C1" w:rsidR="2BBD16C0" w:rsidRDefault="2BBD16C0" w:rsidP="2BBD16C0">
          <w:pPr>
            <w:pStyle w:val="Header"/>
            <w:ind w:left="-115"/>
          </w:pPr>
        </w:p>
      </w:tc>
      <w:tc>
        <w:tcPr>
          <w:tcW w:w="3430" w:type="dxa"/>
        </w:tcPr>
        <w:p w14:paraId="0F706E1E" w14:textId="52F092C6" w:rsidR="2BBD16C0" w:rsidRDefault="2BBD16C0" w:rsidP="2BBD16C0">
          <w:pPr>
            <w:pStyle w:val="Header"/>
            <w:jc w:val="center"/>
          </w:pPr>
        </w:p>
      </w:tc>
      <w:tc>
        <w:tcPr>
          <w:tcW w:w="3430" w:type="dxa"/>
        </w:tcPr>
        <w:p w14:paraId="2B5979E2" w14:textId="09E8BA58" w:rsidR="2BBD16C0" w:rsidRDefault="2BBD16C0" w:rsidP="2BBD16C0">
          <w:pPr>
            <w:pStyle w:val="Header"/>
            <w:ind w:right="-115"/>
            <w:jc w:val="right"/>
          </w:pPr>
        </w:p>
      </w:tc>
    </w:tr>
  </w:tbl>
  <w:p w14:paraId="3832E1E6" w14:textId="249417BD" w:rsidR="2BBD16C0" w:rsidRDefault="2BBD16C0" w:rsidP="2BBD1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79694" w14:textId="77777777" w:rsidR="005615A4" w:rsidRDefault="005615A4" w:rsidP="00F3466A">
      <w:pPr>
        <w:spacing w:after="0" w:line="240" w:lineRule="auto"/>
      </w:pPr>
      <w:r>
        <w:separator/>
      </w:r>
    </w:p>
  </w:footnote>
  <w:footnote w:type="continuationSeparator" w:id="0">
    <w:p w14:paraId="6997A6DE" w14:textId="77777777" w:rsidR="005615A4" w:rsidRDefault="005615A4" w:rsidP="00F3466A">
      <w:pPr>
        <w:spacing w:after="0" w:line="240" w:lineRule="auto"/>
      </w:pPr>
      <w:r>
        <w:continuationSeparator/>
      </w:r>
    </w:p>
  </w:footnote>
  <w:footnote w:type="continuationNotice" w:id="1">
    <w:p w14:paraId="0EFBBAA8" w14:textId="77777777" w:rsidR="005615A4" w:rsidRDefault="005615A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20"/>
    </w:tblGrid>
    <w:tr w:rsidR="006C744B" w:rsidRPr="00F3466A" w14:paraId="2E8D76A5" w14:textId="77777777">
      <w:tc>
        <w:tcPr>
          <w:tcW w:w="3420" w:type="dxa"/>
        </w:tcPr>
        <w:p w14:paraId="6A3FD9A5" w14:textId="77777777" w:rsidR="006C744B" w:rsidRPr="00FC1CE5" w:rsidRDefault="006C744B" w:rsidP="004946F8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A06D1D2" wp14:editId="62AC41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37820" cy="337820"/>
                <wp:effectExtent l="0" t="0" r="5080" b="5080"/>
                <wp:wrapTopAndBottom/>
                <wp:docPr id="207724087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8002843" name="Pictur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40D5A68" w14:textId="77777777" w:rsidR="004946F8" w:rsidRPr="004946F8" w:rsidRDefault="004946F8" w:rsidP="004946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7ACE" w14:textId="77777777" w:rsidR="00082F50" w:rsidRDefault="00082F50">
    <w:pPr>
      <w:pStyle w:val="Header"/>
    </w:pPr>
    <w:r w:rsidRPr="00FC1CE5">
      <w:rPr>
        <w:noProof/>
      </w:rPr>
      <w:drawing>
        <wp:anchor distT="0" distB="0" distL="114300" distR="114300" simplePos="0" relativeHeight="251658245" behindDoc="0" locked="0" layoutInCell="1" allowOverlap="1" wp14:anchorId="054F230B" wp14:editId="48000FB9">
          <wp:simplePos x="0" y="0"/>
          <wp:positionH relativeFrom="column">
            <wp:posOffset>0</wp:posOffset>
          </wp:positionH>
          <wp:positionV relativeFrom="paragraph">
            <wp:posOffset>201295</wp:posOffset>
          </wp:positionV>
          <wp:extent cx="2729865" cy="352425"/>
          <wp:effectExtent l="0" t="0" r="0" b="9525"/>
          <wp:wrapSquare wrapText="bothSides"/>
          <wp:docPr id="601472431" name="Picture 60147243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796023" name="Picture 1973796023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6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2"/>
    </w:tblGrid>
    <w:tr w:rsidR="00AB21C6" w:rsidRPr="00F3466A" w14:paraId="42A59DA5" w14:textId="77777777">
      <w:tc>
        <w:tcPr>
          <w:tcW w:w="3420" w:type="dxa"/>
        </w:tcPr>
        <w:tbl>
          <w:tblPr>
            <w:tblStyle w:val="TableGrid"/>
            <w:tblW w:w="751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60"/>
            <w:gridCol w:w="2652"/>
          </w:tblGrid>
          <w:tr w:rsidR="00AB21C6" w:rsidRPr="00F3466A" w14:paraId="5CC88245" w14:textId="77777777">
            <w:tc>
              <w:tcPr>
                <w:tcW w:w="4860" w:type="dxa"/>
              </w:tcPr>
              <w:p w14:paraId="31F46F01" w14:textId="77777777" w:rsidR="00AB21C6" w:rsidRPr="00FC1CE5" w:rsidRDefault="00AB21C6" w:rsidP="00AB21C6">
                <w:pPr>
                  <w:pStyle w:val="Header"/>
                </w:pPr>
                <w:bookmarkStart w:id="2" w:name="_Hlk169088600"/>
                <w:r w:rsidRPr="00FC1CE5">
                  <w:rPr>
                    <w:noProof/>
                  </w:rPr>
                  <w:drawing>
                    <wp:anchor distT="0" distB="0" distL="114300" distR="114300" simplePos="0" relativeHeight="251658244" behindDoc="0" locked="0" layoutInCell="1" allowOverlap="1" wp14:anchorId="456804EC" wp14:editId="4291AD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64770</wp:posOffset>
                      </wp:positionV>
                      <wp:extent cx="2729865" cy="352425"/>
                      <wp:effectExtent l="0" t="0" r="0" b="9525"/>
                      <wp:wrapSquare wrapText="bothSides"/>
                      <wp:docPr id="572263835" name="Picture 572263835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3796023" name="Picture 1973796023" descr="A black background with blue text&#10;&#10;Description automatically generated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9865" cy="352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652" w:type="dxa"/>
              </w:tcPr>
              <w:p w14:paraId="095353F5" w14:textId="77777777" w:rsidR="00AB21C6" w:rsidRPr="001D0649" w:rsidRDefault="00AB21C6" w:rsidP="00AB21C6">
                <w:pPr>
                  <w:pStyle w:val="Header"/>
                  <w:ind w:left="-2" w:firstLine="2"/>
                  <w:rPr>
                    <w:rFonts w:ascii="Libre Franklin Light" w:hAnsi="Libre Franklin Light"/>
                    <w:color w:val="00313B"/>
                    <w:szCs w:val="16"/>
                  </w:rPr>
                </w:pPr>
                <w:r w:rsidRPr="00FC1CE5">
                  <w:rPr>
                    <w:noProof/>
                  </w:rPr>
                  <w:drawing>
                    <wp:anchor distT="0" distB="0" distL="114300" distR="114300" simplePos="0" relativeHeight="251658243" behindDoc="0" locked="0" layoutInCell="1" allowOverlap="1" wp14:anchorId="69CBF3EF" wp14:editId="505A06CB">
                      <wp:simplePos x="0" y="0"/>
                      <wp:positionH relativeFrom="column">
                        <wp:posOffset>544</wp:posOffset>
                      </wp:positionH>
                      <wp:positionV relativeFrom="paragraph">
                        <wp:posOffset>453</wp:posOffset>
                      </wp:positionV>
                      <wp:extent cx="1549608" cy="414066"/>
                      <wp:effectExtent l="0" t="0" r="0" b="5080"/>
                      <wp:wrapSquare wrapText="bothSides"/>
                      <wp:docPr id="689488338" name="Picture 689488338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9488338" name="Picture 689488338" descr="A black background with blue text&#10;&#10;Description automatically generated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49608" cy="4140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bookmarkEnd w:id="2"/>
        </w:tbl>
        <w:p w14:paraId="133A679D" w14:textId="77777777" w:rsidR="00AB21C6" w:rsidRPr="00FC1CE5" w:rsidRDefault="00AB21C6" w:rsidP="00AB21C6">
          <w:pPr>
            <w:pStyle w:val="Header"/>
          </w:pPr>
        </w:p>
      </w:tc>
    </w:tr>
  </w:tbl>
  <w:p w14:paraId="669D91D7" w14:textId="27ACFB2B" w:rsidR="00AB21C6" w:rsidRPr="004946F8" w:rsidRDefault="00E66BED" w:rsidP="004946F8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5EA1D19" wp14:editId="6A8BF683">
          <wp:simplePos x="0" y="0"/>
          <wp:positionH relativeFrom="column">
            <wp:posOffset>2324100</wp:posOffset>
          </wp:positionH>
          <wp:positionV relativeFrom="paragraph">
            <wp:posOffset>-4435475</wp:posOffset>
          </wp:positionV>
          <wp:extent cx="7553739" cy="10684885"/>
          <wp:effectExtent l="0" t="0" r="9525" b="2540"/>
          <wp:wrapNone/>
          <wp:docPr id="1622451498" name="Picture 3" descr="A blue and black curved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51498" name="Picture 3" descr="A blue and black curved objec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4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C10">
      <w:rPr>
        <w:noProof/>
      </w:rPr>
      <w:drawing>
        <wp:anchor distT="0" distB="0" distL="114300" distR="114300" simplePos="0" relativeHeight="251658242" behindDoc="1" locked="0" layoutInCell="1" allowOverlap="1" wp14:anchorId="28C373F6" wp14:editId="05699513">
          <wp:simplePos x="0" y="0"/>
          <wp:positionH relativeFrom="margin">
            <wp:posOffset>4929505</wp:posOffset>
          </wp:positionH>
          <wp:positionV relativeFrom="paragraph">
            <wp:posOffset>-650240</wp:posOffset>
          </wp:positionV>
          <wp:extent cx="1042035" cy="434340"/>
          <wp:effectExtent l="0" t="0" r="5715" b="3810"/>
          <wp:wrapTight wrapText="bothSides">
            <wp:wrapPolygon edited="0">
              <wp:start x="0" y="0"/>
              <wp:lineTo x="0" y="20842"/>
              <wp:lineTo x="21324" y="20842"/>
              <wp:lineTo x="21324" y="0"/>
              <wp:lineTo x="0" y="0"/>
            </wp:wrapPolygon>
          </wp:wrapTight>
          <wp:docPr id="561499433" name="Picture 56149943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2C1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21E"/>
    <w:multiLevelType w:val="multilevel"/>
    <w:tmpl w:val="1D0A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B7BEF"/>
    <w:multiLevelType w:val="hybridMultilevel"/>
    <w:tmpl w:val="8AD47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96DF1"/>
    <w:multiLevelType w:val="multilevel"/>
    <w:tmpl w:val="03D0B24E"/>
    <w:numStyleLink w:val="Numberedlist"/>
  </w:abstractNum>
  <w:abstractNum w:abstractNumId="3" w15:restartNumberingAfterBreak="0">
    <w:nsid w:val="09D73C9E"/>
    <w:multiLevelType w:val="multilevel"/>
    <w:tmpl w:val="5676417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F5EB6"/>
    <w:multiLevelType w:val="hybridMultilevel"/>
    <w:tmpl w:val="6AB4FB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7BFA"/>
    <w:multiLevelType w:val="multilevel"/>
    <w:tmpl w:val="FFEE188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730F2"/>
    <w:multiLevelType w:val="hybridMultilevel"/>
    <w:tmpl w:val="C4349C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71670"/>
    <w:multiLevelType w:val="multilevel"/>
    <w:tmpl w:val="11B8306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62424"/>
    <w:multiLevelType w:val="multilevel"/>
    <w:tmpl w:val="4E6CDD4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8B07AE"/>
    <w:multiLevelType w:val="multilevel"/>
    <w:tmpl w:val="B724505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2E6CD1"/>
    <w:multiLevelType w:val="multilevel"/>
    <w:tmpl w:val="A0AA141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C61A60"/>
    <w:multiLevelType w:val="hybridMultilevel"/>
    <w:tmpl w:val="10F62D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F04BD"/>
    <w:multiLevelType w:val="hybridMultilevel"/>
    <w:tmpl w:val="CFE2C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06369"/>
    <w:multiLevelType w:val="hybridMultilevel"/>
    <w:tmpl w:val="21122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50D36"/>
    <w:multiLevelType w:val="multilevel"/>
    <w:tmpl w:val="41E42E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9C54C3"/>
    <w:multiLevelType w:val="multilevel"/>
    <w:tmpl w:val="0FAEEE5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2730EC"/>
    <w:multiLevelType w:val="multilevel"/>
    <w:tmpl w:val="A40015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3F61230"/>
    <w:multiLevelType w:val="multilevel"/>
    <w:tmpl w:val="E2764BD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DB7E84"/>
    <w:multiLevelType w:val="multilevel"/>
    <w:tmpl w:val="90627B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5056BD"/>
    <w:multiLevelType w:val="hybridMultilevel"/>
    <w:tmpl w:val="D7462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63673"/>
    <w:multiLevelType w:val="multilevel"/>
    <w:tmpl w:val="4D9CAE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CD45D0"/>
    <w:multiLevelType w:val="multilevel"/>
    <w:tmpl w:val="039A7F1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45090"/>
    <w:multiLevelType w:val="multilevel"/>
    <w:tmpl w:val="2CD8B6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AA3E1C"/>
    <w:multiLevelType w:val="hybridMultilevel"/>
    <w:tmpl w:val="8CCC13CC"/>
    <w:lvl w:ilvl="0" w:tplc="420880CA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91122F"/>
    <w:multiLevelType w:val="multilevel"/>
    <w:tmpl w:val="7EDC64B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F67348"/>
    <w:multiLevelType w:val="multilevel"/>
    <w:tmpl w:val="E7AA0C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6110DB"/>
    <w:multiLevelType w:val="multilevel"/>
    <w:tmpl w:val="9E4899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450936"/>
    <w:multiLevelType w:val="multilevel"/>
    <w:tmpl w:val="1F44EA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004353"/>
    <w:multiLevelType w:val="hybridMultilevel"/>
    <w:tmpl w:val="03F6320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567FD"/>
    <w:multiLevelType w:val="multilevel"/>
    <w:tmpl w:val="4AA27BB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E30480"/>
    <w:multiLevelType w:val="multilevel"/>
    <w:tmpl w:val="A5B47E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C20D78"/>
    <w:multiLevelType w:val="multilevel"/>
    <w:tmpl w:val="E00E0B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8D6396"/>
    <w:multiLevelType w:val="multilevel"/>
    <w:tmpl w:val="5F965C3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BE58F8"/>
    <w:multiLevelType w:val="multilevel"/>
    <w:tmpl w:val="9202C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Libre Franklin Light" w:hAnsi="Libre Franklin Light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A6100F"/>
    <w:multiLevelType w:val="hybridMultilevel"/>
    <w:tmpl w:val="89AE66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286E76"/>
    <w:multiLevelType w:val="multilevel"/>
    <w:tmpl w:val="F2A64BF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92704B"/>
    <w:multiLevelType w:val="hybridMultilevel"/>
    <w:tmpl w:val="2FAE9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47D9E"/>
    <w:multiLevelType w:val="multilevel"/>
    <w:tmpl w:val="BBD6A9D8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BC239A7"/>
    <w:multiLevelType w:val="hybridMultilevel"/>
    <w:tmpl w:val="18B2DE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3A0F94"/>
    <w:multiLevelType w:val="hybridMultilevel"/>
    <w:tmpl w:val="A1DAC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E2D00"/>
    <w:multiLevelType w:val="multilevel"/>
    <w:tmpl w:val="03D0B24E"/>
    <w:styleLink w:val="Numberedlist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.1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1.1.1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1.1.1.1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1.1.1.1.1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1.1.1.1.1.1.1.1."/>
      <w:lvlJc w:val="right"/>
      <w:pPr>
        <w:ind w:left="6480" w:hanging="173"/>
      </w:pPr>
      <w:rPr>
        <w:rFonts w:hint="default"/>
      </w:rPr>
    </w:lvl>
  </w:abstractNum>
  <w:abstractNum w:abstractNumId="41" w15:restartNumberingAfterBreak="0">
    <w:nsid w:val="6E6A29FD"/>
    <w:multiLevelType w:val="multilevel"/>
    <w:tmpl w:val="1F847C0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090360"/>
    <w:multiLevelType w:val="multilevel"/>
    <w:tmpl w:val="64A2F3E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7D4775"/>
    <w:multiLevelType w:val="multilevel"/>
    <w:tmpl w:val="2F9E36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762D66"/>
    <w:multiLevelType w:val="multilevel"/>
    <w:tmpl w:val="D54C54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EE7C3C"/>
    <w:multiLevelType w:val="multilevel"/>
    <w:tmpl w:val="D52691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7A640F"/>
    <w:multiLevelType w:val="hybridMultilevel"/>
    <w:tmpl w:val="A64A1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274CBD"/>
    <w:multiLevelType w:val="multilevel"/>
    <w:tmpl w:val="4F8C252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F51B9B"/>
    <w:multiLevelType w:val="multilevel"/>
    <w:tmpl w:val="A5BE16D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3862980">
    <w:abstractNumId w:val="23"/>
  </w:num>
  <w:num w:numId="2" w16cid:durableId="467403368">
    <w:abstractNumId w:val="40"/>
  </w:num>
  <w:num w:numId="3" w16cid:durableId="1744790888">
    <w:abstractNumId w:val="2"/>
  </w:num>
  <w:num w:numId="4" w16cid:durableId="730688084">
    <w:abstractNumId w:val="36"/>
  </w:num>
  <w:num w:numId="5" w16cid:durableId="392587209">
    <w:abstractNumId w:val="0"/>
  </w:num>
  <w:num w:numId="6" w16cid:durableId="1772512308">
    <w:abstractNumId w:val="43"/>
  </w:num>
  <w:num w:numId="7" w16cid:durableId="1736971790">
    <w:abstractNumId w:val="27"/>
  </w:num>
  <w:num w:numId="8" w16cid:durableId="379286809">
    <w:abstractNumId w:val="15"/>
  </w:num>
  <w:num w:numId="9" w16cid:durableId="492599044">
    <w:abstractNumId w:val="17"/>
  </w:num>
  <w:num w:numId="10" w16cid:durableId="392702438">
    <w:abstractNumId w:val="7"/>
  </w:num>
  <w:num w:numId="11" w16cid:durableId="944313299">
    <w:abstractNumId w:val="24"/>
  </w:num>
  <w:num w:numId="12" w16cid:durableId="699090002">
    <w:abstractNumId w:val="37"/>
  </w:num>
  <w:num w:numId="13" w16cid:durableId="893665378">
    <w:abstractNumId w:val="9"/>
  </w:num>
  <w:num w:numId="14" w16cid:durableId="1069888439">
    <w:abstractNumId w:val="5"/>
  </w:num>
  <w:num w:numId="15" w16cid:durableId="775365194">
    <w:abstractNumId w:val="30"/>
  </w:num>
  <w:num w:numId="16" w16cid:durableId="918056046">
    <w:abstractNumId w:val="48"/>
  </w:num>
  <w:num w:numId="17" w16cid:durableId="1032804764">
    <w:abstractNumId w:val="8"/>
  </w:num>
  <w:num w:numId="18" w16cid:durableId="99305453">
    <w:abstractNumId w:val="3"/>
  </w:num>
  <w:num w:numId="19" w16cid:durableId="1649744838">
    <w:abstractNumId w:val="44"/>
  </w:num>
  <w:num w:numId="20" w16cid:durableId="901797356">
    <w:abstractNumId w:val="31"/>
  </w:num>
  <w:num w:numId="21" w16cid:durableId="1581910299">
    <w:abstractNumId w:val="47"/>
  </w:num>
  <w:num w:numId="22" w16cid:durableId="913125144">
    <w:abstractNumId w:val="18"/>
  </w:num>
  <w:num w:numId="23" w16cid:durableId="555555539">
    <w:abstractNumId w:val="32"/>
  </w:num>
  <w:num w:numId="24" w16cid:durableId="1399131954">
    <w:abstractNumId w:val="35"/>
  </w:num>
  <w:num w:numId="25" w16cid:durableId="57821976">
    <w:abstractNumId w:val="21"/>
  </w:num>
  <w:num w:numId="26" w16cid:durableId="458378743">
    <w:abstractNumId w:val="45"/>
  </w:num>
  <w:num w:numId="27" w16cid:durableId="976835820">
    <w:abstractNumId w:val="14"/>
  </w:num>
  <w:num w:numId="28" w16cid:durableId="879898668">
    <w:abstractNumId w:val="20"/>
  </w:num>
  <w:num w:numId="29" w16cid:durableId="856314044">
    <w:abstractNumId w:val="26"/>
  </w:num>
  <w:num w:numId="30" w16cid:durableId="613252707">
    <w:abstractNumId w:val="42"/>
  </w:num>
  <w:num w:numId="31" w16cid:durableId="151989729">
    <w:abstractNumId w:val="34"/>
  </w:num>
  <w:num w:numId="32" w16cid:durableId="1989044023">
    <w:abstractNumId w:val="33"/>
  </w:num>
  <w:num w:numId="33" w16cid:durableId="263417619">
    <w:abstractNumId w:val="29"/>
  </w:num>
  <w:num w:numId="34" w16cid:durableId="2072193812">
    <w:abstractNumId w:val="10"/>
  </w:num>
  <w:num w:numId="35" w16cid:durableId="52000894">
    <w:abstractNumId w:val="41"/>
  </w:num>
  <w:num w:numId="36" w16cid:durableId="321811820">
    <w:abstractNumId w:val="1"/>
  </w:num>
  <w:num w:numId="37" w16cid:durableId="588079472">
    <w:abstractNumId w:val="28"/>
  </w:num>
  <w:num w:numId="38" w16cid:durableId="1778016529">
    <w:abstractNumId w:val="13"/>
  </w:num>
  <w:num w:numId="39" w16cid:durableId="79716788">
    <w:abstractNumId w:val="6"/>
  </w:num>
  <w:num w:numId="40" w16cid:durableId="980429824">
    <w:abstractNumId w:val="12"/>
  </w:num>
  <w:num w:numId="41" w16cid:durableId="447086711">
    <w:abstractNumId w:val="46"/>
  </w:num>
  <w:num w:numId="42" w16cid:durableId="352732355">
    <w:abstractNumId w:val="19"/>
  </w:num>
  <w:num w:numId="43" w16cid:durableId="449668182">
    <w:abstractNumId w:val="4"/>
  </w:num>
  <w:num w:numId="44" w16cid:durableId="504444134">
    <w:abstractNumId w:val="11"/>
  </w:num>
  <w:num w:numId="45" w16cid:durableId="633103439">
    <w:abstractNumId w:val="38"/>
  </w:num>
  <w:num w:numId="46" w16cid:durableId="492260886">
    <w:abstractNumId w:val="39"/>
  </w:num>
  <w:num w:numId="47" w16cid:durableId="466435784">
    <w:abstractNumId w:val="16"/>
  </w:num>
  <w:num w:numId="48" w16cid:durableId="1404572473">
    <w:abstractNumId w:val="25"/>
  </w:num>
  <w:num w:numId="49" w16cid:durableId="1510095319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5A"/>
    <w:rsid w:val="000256BC"/>
    <w:rsid w:val="000276B6"/>
    <w:rsid w:val="00031E28"/>
    <w:rsid w:val="000539F3"/>
    <w:rsid w:val="00082F50"/>
    <w:rsid w:val="00094A4E"/>
    <w:rsid w:val="000C30E5"/>
    <w:rsid w:val="000D7134"/>
    <w:rsid w:val="000E61E2"/>
    <w:rsid w:val="000F2390"/>
    <w:rsid w:val="0011080D"/>
    <w:rsid w:val="0012527C"/>
    <w:rsid w:val="00153349"/>
    <w:rsid w:val="00170594"/>
    <w:rsid w:val="0019636E"/>
    <w:rsid w:val="001A2E5B"/>
    <w:rsid w:val="001A3250"/>
    <w:rsid w:val="001B511E"/>
    <w:rsid w:val="001D0649"/>
    <w:rsid w:val="001D58B0"/>
    <w:rsid w:val="001E251C"/>
    <w:rsid w:val="001E6583"/>
    <w:rsid w:val="00204371"/>
    <w:rsid w:val="00217553"/>
    <w:rsid w:val="00223E99"/>
    <w:rsid w:val="00233C3F"/>
    <w:rsid w:val="00234A10"/>
    <w:rsid w:val="002372CE"/>
    <w:rsid w:val="00252BCE"/>
    <w:rsid w:val="0027701A"/>
    <w:rsid w:val="00283521"/>
    <w:rsid w:val="0028652B"/>
    <w:rsid w:val="00296F85"/>
    <w:rsid w:val="002B1159"/>
    <w:rsid w:val="002E0948"/>
    <w:rsid w:val="002F42F3"/>
    <w:rsid w:val="002F7B61"/>
    <w:rsid w:val="00310339"/>
    <w:rsid w:val="00313E45"/>
    <w:rsid w:val="00320F19"/>
    <w:rsid w:val="00322C10"/>
    <w:rsid w:val="00356567"/>
    <w:rsid w:val="00372B42"/>
    <w:rsid w:val="0037702C"/>
    <w:rsid w:val="003B052B"/>
    <w:rsid w:val="003B1C25"/>
    <w:rsid w:val="003D741B"/>
    <w:rsid w:val="003E5EC9"/>
    <w:rsid w:val="003F2F18"/>
    <w:rsid w:val="00402F81"/>
    <w:rsid w:val="00404CD5"/>
    <w:rsid w:val="00406106"/>
    <w:rsid w:val="00410115"/>
    <w:rsid w:val="00417D46"/>
    <w:rsid w:val="00435DDE"/>
    <w:rsid w:val="00443BFC"/>
    <w:rsid w:val="00452C23"/>
    <w:rsid w:val="00455942"/>
    <w:rsid w:val="004652FA"/>
    <w:rsid w:val="00473D29"/>
    <w:rsid w:val="00477B20"/>
    <w:rsid w:val="004946F8"/>
    <w:rsid w:val="004A7B64"/>
    <w:rsid w:val="004B378F"/>
    <w:rsid w:val="004D1F75"/>
    <w:rsid w:val="004F505C"/>
    <w:rsid w:val="00505916"/>
    <w:rsid w:val="00507B6F"/>
    <w:rsid w:val="00507E48"/>
    <w:rsid w:val="005120E4"/>
    <w:rsid w:val="005136E4"/>
    <w:rsid w:val="00526A03"/>
    <w:rsid w:val="005368A0"/>
    <w:rsid w:val="00540533"/>
    <w:rsid w:val="00545E59"/>
    <w:rsid w:val="00551808"/>
    <w:rsid w:val="005615A4"/>
    <w:rsid w:val="00597317"/>
    <w:rsid w:val="005A52DA"/>
    <w:rsid w:val="005E2A76"/>
    <w:rsid w:val="00610701"/>
    <w:rsid w:val="006212B8"/>
    <w:rsid w:val="00622EAF"/>
    <w:rsid w:val="00633AAC"/>
    <w:rsid w:val="00637094"/>
    <w:rsid w:val="006401E0"/>
    <w:rsid w:val="00646831"/>
    <w:rsid w:val="00652AEA"/>
    <w:rsid w:val="0067027C"/>
    <w:rsid w:val="00681717"/>
    <w:rsid w:val="00692981"/>
    <w:rsid w:val="006C715A"/>
    <w:rsid w:val="006C744B"/>
    <w:rsid w:val="006D50BD"/>
    <w:rsid w:val="006D71FB"/>
    <w:rsid w:val="006F23C8"/>
    <w:rsid w:val="00711FA8"/>
    <w:rsid w:val="0071685A"/>
    <w:rsid w:val="00735312"/>
    <w:rsid w:val="00742343"/>
    <w:rsid w:val="00750F9C"/>
    <w:rsid w:val="00760A98"/>
    <w:rsid w:val="0077196C"/>
    <w:rsid w:val="007A4960"/>
    <w:rsid w:val="007B2F9D"/>
    <w:rsid w:val="007C1279"/>
    <w:rsid w:val="007F4CC4"/>
    <w:rsid w:val="007F4D32"/>
    <w:rsid w:val="00807EF9"/>
    <w:rsid w:val="00836FD9"/>
    <w:rsid w:val="00840F05"/>
    <w:rsid w:val="00885684"/>
    <w:rsid w:val="00885ED0"/>
    <w:rsid w:val="00887F8E"/>
    <w:rsid w:val="00897164"/>
    <w:rsid w:val="008A6CE3"/>
    <w:rsid w:val="008A7D43"/>
    <w:rsid w:val="008C2472"/>
    <w:rsid w:val="008D1393"/>
    <w:rsid w:val="008E0969"/>
    <w:rsid w:val="008E54CB"/>
    <w:rsid w:val="0091535E"/>
    <w:rsid w:val="00930FBE"/>
    <w:rsid w:val="00942031"/>
    <w:rsid w:val="0094289D"/>
    <w:rsid w:val="00951265"/>
    <w:rsid w:val="00981254"/>
    <w:rsid w:val="009B4327"/>
    <w:rsid w:val="009D029F"/>
    <w:rsid w:val="009D6434"/>
    <w:rsid w:val="00A01219"/>
    <w:rsid w:val="00A10597"/>
    <w:rsid w:val="00A373AE"/>
    <w:rsid w:val="00A46BCC"/>
    <w:rsid w:val="00A67BA5"/>
    <w:rsid w:val="00A921DA"/>
    <w:rsid w:val="00AB00D3"/>
    <w:rsid w:val="00AB21C6"/>
    <w:rsid w:val="00B209BE"/>
    <w:rsid w:val="00B260B1"/>
    <w:rsid w:val="00B30944"/>
    <w:rsid w:val="00B35A6E"/>
    <w:rsid w:val="00B54C84"/>
    <w:rsid w:val="00B56C31"/>
    <w:rsid w:val="00B701F5"/>
    <w:rsid w:val="00B7064E"/>
    <w:rsid w:val="00BB0C16"/>
    <w:rsid w:val="00C16C1F"/>
    <w:rsid w:val="00C326E5"/>
    <w:rsid w:val="00C33431"/>
    <w:rsid w:val="00C554D8"/>
    <w:rsid w:val="00C66815"/>
    <w:rsid w:val="00C80AD3"/>
    <w:rsid w:val="00C93AE3"/>
    <w:rsid w:val="00C96634"/>
    <w:rsid w:val="00CA3BF2"/>
    <w:rsid w:val="00CA5401"/>
    <w:rsid w:val="00CA5DEB"/>
    <w:rsid w:val="00CC6AC1"/>
    <w:rsid w:val="00CF602F"/>
    <w:rsid w:val="00D061D5"/>
    <w:rsid w:val="00D10BB6"/>
    <w:rsid w:val="00D13AD0"/>
    <w:rsid w:val="00D1443F"/>
    <w:rsid w:val="00D17056"/>
    <w:rsid w:val="00D21C4D"/>
    <w:rsid w:val="00D25D5C"/>
    <w:rsid w:val="00D35411"/>
    <w:rsid w:val="00D552BC"/>
    <w:rsid w:val="00D56956"/>
    <w:rsid w:val="00D64DEB"/>
    <w:rsid w:val="00D66EFB"/>
    <w:rsid w:val="00D71770"/>
    <w:rsid w:val="00DD4717"/>
    <w:rsid w:val="00DE4475"/>
    <w:rsid w:val="00DF7DF1"/>
    <w:rsid w:val="00E32D11"/>
    <w:rsid w:val="00E55290"/>
    <w:rsid w:val="00E63753"/>
    <w:rsid w:val="00E66BED"/>
    <w:rsid w:val="00E77FDD"/>
    <w:rsid w:val="00E82A37"/>
    <w:rsid w:val="00E96050"/>
    <w:rsid w:val="00EB3D3C"/>
    <w:rsid w:val="00EC3C4C"/>
    <w:rsid w:val="00EF6BAC"/>
    <w:rsid w:val="00F06DB9"/>
    <w:rsid w:val="00F11A6F"/>
    <w:rsid w:val="00F22CB3"/>
    <w:rsid w:val="00F3466A"/>
    <w:rsid w:val="00F519D3"/>
    <w:rsid w:val="00F53B43"/>
    <w:rsid w:val="00F571B0"/>
    <w:rsid w:val="00F668A4"/>
    <w:rsid w:val="00F76288"/>
    <w:rsid w:val="00F762D2"/>
    <w:rsid w:val="00F82DB5"/>
    <w:rsid w:val="00F9154D"/>
    <w:rsid w:val="00F952B0"/>
    <w:rsid w:val="00FB25E8"/>
    <w:rsid w:val="00FB7CA2"/>
    <w:rsid w:val="00FC1CE5"/>
    <w:rsid w:val="00FD0A2E"/>
    <w:rsid w:val="00FE422D"/>
    <w:rsid w:val="03741EE0"/>
    <w:rsid w:val="08E33293"/>
    <w:rsid w:val="2BBD16C0"/>
    <w:rsid w:val="2F3A0E24"/>
    <w:rsid w:val="33341973"/>
    <w:rsid w:val="3673CE00"/>
    <w:rsid w:val="3F9CCFFD"/>
    <w:rsid w:val="45043C8C"/>
    <w:rsid w:val="49B5FC3B"/>
    <w:rsid w:val="52F5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3210F"/>
  <w15:chartTrackingRefBased/>
  <w15:docId w15:val="{1FEC5DBE-1D2C-4F1D-A10B-279FE716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634"/>
    <w:pPr>
      <w:spacing w:before="120"/>
    </w:pPr>
    <w:rPr>
      <w:color w:val="00313B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AE3"/>
    <w:pPr>
      <w:keepNext/>
      <w:keepLines/>
      <w:spacing w:before="360" w:after="360" w:line="216" w:lineRule="auto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466A"/>
    <w:pPr>
      <w:keepNext/>
      <w:keepLines/>
      <w:spacing w:before="160" w:after="80"/>
      <w:outlineLvl w:val="2"/>
    </w:pPr>
    <w:rPr>
      <w:rFonts w:eastAsiaTheme="majorEastAsia" w:cstheme="majorBidi"/>
      <w:color w:val="00242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6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42C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3AE3"/>
    <w:pPr>
      <w:keepNext/>
      <w:keepLines/>
      <w:spacing w:before="80" w:after="40"/>
      <w:outlineLvl w:val="4"/>
    </w:pPr>
    <w:rPr>
      <w:rFonts w:ascii="Libre Franklin bold" w:eastAsiaTheme="majorEastAsia" w:hAnsi="Libre Franklin bold" w:cstheme="majorBidi"/>
      <w:color w:val="00242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93AE3"/>
    <w:pPr>
      <w:keepNext/>
      <w:keepLines/>
      <w:spacing w:before="40" w:after="0"/>
      <w:outlineLvl w:val="5"/>
    </w:pPr>
    <w:rPr>
      <w:rFonts w:ascii="Libre Franklin bold" w:eastAsiaTheme="majorEastAsia" w:hAnsi="Libre Franklin bold" w:cstheme="majorBidi"/>
      <w:iCs/>
      <w:color w:val="668389" w:themeColor="text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46BCC"/>
    <w:pPr>
      <w:keepNext/>
      <w:keepLines/>
      <w:spacing w:before="40" w:after="0"/>
      <w:outlineLvl w:val="6"/>
    </w:pPr>
    <w:rPr>
      <w:rFonts w:eastAsiaTheme="majorEastAsia" w:cstheme="majorBidi"/>
      <w:color w:val="668389" w:themeColor="text2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96050"/>
    <w:pPr>
      <w:keepNext/>
      <w:keepLines/>
      <w:spacing w:after="0"/>
      <w:outlineLvl w:val="7"/>
    </w:pPr>
    <w:rPr>
      <w:rFonts w:eastAsiaTheme="majorEastAsia" w:cstheme="majorBidi"/>
      <w:i/>
      <w:iCs/>
      <w:color w:val="AFFEE7" w:themeColor="accen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96050"/>
    <w:pPr>
      <w:keepNext/>
      <w:keepLines/>
      <w:spacing w:after="0"/>
      <w:outlineLvl w:val="8"/>
    </w:pPr>
    <w:rPr>
      <w:rFonts w:eastAsiaTheme="majorEastAsia" w:cstheme="majorBidi"/>
      <w:color w:val="AFFEE7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AE3"/>
    <w:rPr>
      <w:rFonts w:asciiTheme="majorHAnsi" w:eastAsiaTheme="majorEastAsia" w:hAnsiTheme="majorHAnsi" w:cstheme="majorBidi"/>
      <w:color w:val="00313B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505C"/>
    <w:rPr>
      <w:rFonts w:asciiTheme="majorHAnsi" w:eastAsiaTheme="majorEastAsia" w:hAnsiTheme="majorHAnsi" w:cstheme="majorBidi"/>
      <w:color w:val="00313B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3466A"/>
    <w:rPr>
      <w:rFonts w:eastAsiaTheme="majorEastAsia" w:cstheme="majorBidi"/>
      <w:color w:val="00242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6BCC"/>
    <w:rPr>
      <w:rFonts w:eastAsiaTheme="majorEastAsia" w:cstheme="majorBidi"/>
      <w:i/>
      <w:iCs/>
      <w:color w:val="00242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93AE3"/>
    <w:rPr>
      <w:rFonts w:ascii="Libre Franklin bold" w:eastAsiaTheme="majorEastAsia" w:hAnsi="Libre Franklin bold" w:cstheme="majorBidi"/>
      <w:color w:val="00242C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93AE3"/>
    <w:rPr>
      <w:rFonts w:ascii="Libre Franklin bold" w:eastAsiaTheme="majorEastAsia" w:hAnsi="Libre Franklin bold" w:cstheme="majorBidi"/>
      <w:iCs/>
      <w:color w:val="668389" w:themeColor="text2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46BCC"/>
    <w:rPr>
      <w:rFonts w:eastAsiaTheme="majorEastAsia" w:cstheme="majorBidi"/>
      <w:color w:val="668389" w:themeColor="text2"/>
    </w:rPr>
  </w:style>
  <w:style w:type="character" w:customStyle="1" w:styleId="Heading8Char">
    <w:name w:val="Heading 8 Char"/>
    <w:basedOn w:val="DefaultParagraphFont"/>
    <w:link w:val="Heading8"/>
    <w:uiPriority w:val="9"/>
    <w:rsid w:val="00E96050"/>
    <w:rPr>
      <w:rFonts w:eastAsiaTheme="majorEastAsia" w:cstheme="majorBidi"/>
      <w:i/>
      <w:iCs/>
      <w:color w:val="AFFEE7" w:themeColor="accent2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96050"/>
    <w:rPr>
      <w:rFonts w:eastAsiaTheme="majorEastAsia" w:cstheme="majorBidi"/>
      <w:color w:val="AFFEE7" w:themeColor="accent2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93AE3"/>
    <w:pPr>
      <w:spacing w:after="80" w:line="192" w:lineRule="auto"/>
      <w:contextualSpacing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AE3"/>
    <w:rPr>
      <w:rFonts w:asciiTheme="majorHAnsi" w:eastAsiaTheme="majorEastAsia" w:hAnsiTheme="majorHAnsi" w:cstheme="majorBidi"/>
      <w:color w:val="00313B" w:themeColor="text1"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050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050"/>
    <w:rPr>
      <w:rFonts w:eastAsiaTheme="majorEastAsia" w:cstheme="majorBidi"/>
      <w:color w:val="00313B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050"/>
    <w:pPr>
      <w:spacing w:before="160"/>
    </w:pPr>
    <w:rPr>
      <w:rFonts w:asciiTheme="majorHAnsi" w:hAnsiTheme="majorHAnsi"/>
      <w:iCs/>
      <w:color w:val="668389" w:themeColor="tex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E96050"/>
    <w:rPr>
      <w:rFonts w:asciiTheme="majorHAnsi" w:hAnsiTheme="majorHAnsi"/>
      <w:iCs/>
      <w:color w:val="668389" w:themeColor="text2"/>
    </w:rPr>
  </w:style>
  <w:style w:type="paragraph" w:styleId="ListParagraph">
    <w:name w:val="List Paragraph"/>
    <w:basedOn w:val="Normal"/>
    <w:uiPriority w:val="34"/>
    <w:qFormat/>
    <w:rsid w:val="00981254"/>
    <w:pPr>
      <w:numPr>
        <w:numId w:val="1"/>
      </w:numPr>
      <w:ind w:left="1800" w:hanging="720"/>
      <w:contextualSpacing/>
    </w:pPr>
    <w:rPr>
      <w:rFonts w:ascii="Libre Franklin Light" w:hAnsi="Libre Franklin Light"/>
      <w:color w:val="00313B"/>
    </w:rPr>
  </w:style>
  <w:style w:type="character" w:styleId="IntenseEmphasis">
    <w:name w:val="Intense Emphasis"/>
    <w:basedOn w:val="DefaultParagraphFont"/>
    <w:uiPriority w:val="21"/>
    <w:qFormat/>
    <w:rsid w:val="00F3466A"/>
    <w:rPr>
      <w:i/>
      <w:iCs/>
      <w:color w:val="00242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050"/>
    <w:pPr>
      <w:pBdr>
        <w:top w:val="single" w:sz="4" w:space="10" w:color="00242C" w:themeColor="accent1" w:themeShade="BF"/>
        <w:bottom w:val="single" w:sz="4" w:space="10" w:color="00242C" w:themeColor="accent1" w:themeShade="BF"/>
      </w:pBdr>
      <w:spacing w:before="360" w:after="360"/>
      <w:ind w:left="864" w:right="864"/>
      <w:jc w:val="center"/>
    </w:pPr>
    <w:rPr>
      <w:rFonts w:asciiTheme="majorHAnsi" w:hAnsiTheme="majorHAnsi"/>
      <w:iCs/>
      <w:color w:val="668389" w:themeColor="text2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050"/>
    <w:rPr>
      <w:rFonts w:asciiTheme="majorHAnsi" w:hAnsiTheme="majorHAnsi"/>
      <w:iCs/>
      <w:color w:val="668389" w:themeColor="text2"/>
    </w:rPr>
  </w:style>
  <w:style w:type="character" w:styleId="IntenseReference">
    <w:name w:val="Intense Reference"/>
    <w:basedOn w:val="DefaultParagraphFont"/>
    <w:uiPriority w:val="32"/>
    <w:qFormat/>
    <w:rsid w:val="00E96050"/>
    <w:rPr>
      <w:rFonts w:asciiTheme="minorHAnsi" w:hAnsiTheme="minorHAnsi"/>
      <w:b w:val="0"/>
      <w:bCs/>
      <w:i w:val="0"/>
      <w:caps w:val="0"/>
      <w:smallCaps w:val="0"/>
      <w:strike w:val="0"/>
      <w:dstrike w:val="0"/>
      <w:vanish w:val="0"/>
      <w:color w:val="00313B" w:themeColor="accent1"/>
      <w:spacing w:val="5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681717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681717"/>
    <w:rPr>
      <w:color w:val="00313B" w:themeColor="text1"/>
      <w:sz w:val="16"/>
    </w:rPr>
  </w:style>
  <w:style w:type="paragraph" w:styleId="Footer">
    <w:name w:val="footer"/>
    <w:basedOn w:val="Normal"/>
    <w:link w:val="FooterChar"/>
    <w:uiPriority w:val="99"/>
    <w:unhideWhenUsed/>
    <w:rsid w:val="00E96050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96050"/>
    <w:rPr>
      <w:color w:val="00313B" w:themeColor="text1"/>
      <w:sz w:val="16"/>
    </w:rPr>
  </w:style>
  <w:style w:type="table" w:styleId="TableGrid">
    <w:name w:val="Table Grid"/>
    <w:basedOn w:val="TableNormal"/>
    <w:uiPriority w:val="39"/>
    <w:rsid w:val="00F34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81717"/>
    <w:pPr>
      <w:spacing w:before="100" w:beforeAutospacing="1" w:after="100" w:afterAutospacing="1" w:line="240" w:lineRule="auto"/>
    </w:pPr>
    <w:rPr>
      <w:rFonts w:eastAsia="Times New Roman" w:cs="Times New Roman"/>
      <w:color w:val="00313B" w:themeColor="accent1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C1CE5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E96050"/>
    <w:rPr>
      <w:rFonts w:ascii="Libre Franklin Light" w:hAnsi="Libre Franklin Light"/>
      <w:i/>
      <w:iCs/>
      <w:color w:val="AFFEE7" w:themeColor="accent2"/>
    </w:rPr>
  </w:style>
  <w:style w:type="character" w:styleId="Emphasis">
    <w:name w:val="Emphasis"/>
    <w:basedOn w:val="DefaultParagraphFont"/>
    <w:uiPriority w:val="20"/>
    <w:qFormat/>
    <w:rsid w:val="00E96050"/>
    <w:rPr>
      <w:rFonts w:ascii="Libre Franklin Light" w:hAnsi="Libre Franklin Light"/>
      <w:i w:val="0"/>
    </w:rPr>
  </w:style>
  <w:style w:type="paragraph" w:styleId="NoSpacing">
    <w:name w:val="No Spacing"/>
    <w:uiPriority w:val="1"/>
    <w:qFormat/>
    <w:rsid w:val="00CA5401"/>
    <w:pPr>
      <w:spacing w:after="0"/>
    </w:pPr>
    <w:rPr>
      <w:color w:val="00313B" w:themeColor="text1"/>
      <w:sz w:val="20"/>
    </w:rPr>
  </w:style>
  <w:style w:type="character" w:styleId="Strong">
    <w:name w:val="Strong"/>
    <w:basedOn w:val="DefaultParagraphFont"/>
    <w:uiPriority w:val="22"/>
    <w:qFormat/>
    <w:rsid w:val="00E96050"/>
    <w:rPr>
      <w:b/>
      <w:bCs/>
      <w:color w:val="00313B" w:themeColor="text1"/>
    </w:rPr>
  </w:style>
  <w:style w:type="character" w:styleId="SubtleReference">
    <w:name w:val="Subtle Reference"/>
    <w:basedOn w:val="DefaultParagraphFont"/>
    <w:uiPriority w:val="31"/>
    <w:qFormat/>
    <w:rsid w:val="00E96050"/>
    <w:rPr>
      <w:rFonts w:asciiTheme="minorHAnsi" w:hAnsiTheme="minorHAnsi"/>
      <w:caps w:val="0"/>
      <w:smallCaps w:val="0"/>
      <w:strike w:val="0"/>
      <w:dstrike w:val="0"/>
      <w:vanish w:val="0"/>
      <w:color w:val="AFFEE7" w:themeColor="accent2"/>
      <w:vertAlign w:val="baseline"/>
    </w:rPr>
  </w:style>
  <w:style w:type="character" w:styleId="BookTitle">
    <w:name w:val="Book Title"/>
    <w:basedOn w:val="DefaultParagraphFont"/>
    <w:uiPriority w:val="33"/>
    <w:qFormat/>
    <w:rsid w:val="00E96050"/>
    <w:rPr>
      <w:b/>
      <w:bCs/>
      <w:i/>
      <w:iCs/>
      <w:color w:val="00313B" w:themeColor="text1"/>
      <w:spacing w:val="5"/>
    </w:rPr>
  </w:style>
  <w:style w:type="numbering" w:customStyle="1" w:styleId="Numberedlist">
    <w:name w:val="Numbered list"/>
    <w:basedOn w:val="NoList"/>
    <w:uiPriority w:val="99"/>
    <w:rsid w:val="00B30944"/>
    <w:pPr>
      <w:numPr>
        <w:numId w:val="2"/>
      </w:numPr>
    </w:pPr>
  </w:style>
  <w:style w:type="paragraph" w:customStyle="1" w:styleId="Style1">
    <w:name w:val="Style1"/>
    <w:basedOn w:val="ListParagraph"/>
    <w:qFormat/>
    <w:rsid w:val="00B701F5"/>
    <w:pPr>
      <w:numPr>
        <w:numId w:val="0"/>
      </w:numPr>
      <w:tabs>
        <w:tab w:val="left" w:pos="450"/>
      </w:tabs>
      <w:ind w:left="2880" w:hanging="360"/>
    </w:pPr>
  </w:style>
  <w:style w:type="table" w:styleId="GridTable4-Accent2">
    <w:name w:val="Grid Table 4 Accent 2"/>
    <w:basedOn w:val="TableNormal"/>
    <w:uiPriority w:val="49"/>
    <w:rsid w:val="008A7D43"/>
    <w:pPr>
      <w:spacing w:before="120" w:after="120" w:line="240" w:lineRule="auto"/>
    </w:pPr>
    <w:tblPr>
      <w:tblStyleRowBandSize w:val="1"/>
      <w:tblStyleColBandSize w:val="1"/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rFonts w:asciiTheme="majorHAnsi" w:hAnsiTheme="majorHAnsi"/>
        <w:b w:val="0"/>
        <w:bCs/>
        <w:color w:val="FFFFFF" w:themeColor="background1"/>
      </w:rPr>
      <w:tblPr/>
      <w:tcPr>
        <w:tcBorders>
          <w:top w:val="single" w:sz="4" w:space="0" w:color="AFFEE7" w:themeColor="accent2"/>
          <w:left w:val="single" w:sz="4" w:space="0" w:color="AFFEE7" w:themeColor="accent2"/>
          <w:bottom w:val="single" w:sz="4" w:space="0" w:color="AFFEE7" w:themeColor="accent2"/>
          <w:right w:val="single" w:sz="4" w:space="0" w:color="AFFEE7" w:themeColor="accent2"/>
          <w:insideH w:val="nil"/>
          <w:insideV w:val="nil"/>
        </w:tcBorders>
        <w:shd w:val="clear" w:color="auto" w:fill="AFFEE7" w:themeFill="accent2"/>
      </w:tcPr>
    </w:tblStylePr>
    <w:tblStylePr w:type="lastRow">
      <w:rPr>
        <w:b/>
        <w:bCs/>
      </w:rPr>
      <w:tblPr/>
      <w:tcPr>
        <w:tcBorders>
          <w:top w:val="double" w:sz="4" w:space="0" w:color="AFFEE7" w:themeColor="accent2"/>
        </w:tcBorders>
      </w:tcPr>
    </w:tblStylePr>
    <w:tblStylePr w:type="firstCol">
      <w:rPr>
        <w:rFonts w:asciiTheme="majorHAnsi" w:hAnsiTheme="majorHAnsi"/>
        <w:b w:val="0"/>
        <w:bCs/>
      </w:rPr>
      <w:tblPr>
        <w:tblCellMar>
          <w:top w:w="14" w:type="dxa"/>
          <w:left w:w="108" w:type="dxa"/>
          <w:bottom w:w="14" w:type="dxa"/>
          <w:right w:w="108" w:type="dxa"/>
        </w:tblCellMar>
      </w:tbl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D21C4D"/>
    <w:pPr>
      <w:spacing w:after="0" w:line="240" w:lineRule="auto"/>
    </w:pPr>
    <w:rPr>
      <w:color w:val="26FDBF" w:themeColor="accent3" w:themeShade="BF"/>
    </w:rPr>
    <w:tblPr>
      <w:tblStyleRowBandSize w:val="1"/>
      <w:tblStyleColBandSize w:val="1"/>
      <w:tblBorders>
        <w:top w:val="single" w:sz="4" w:space="0" w:color="B6FEE9" w:themeColor="accent3" w:themeTint="99"/>
        <w:left w:val="single" w:sz="4" w:space="0" w:color="B6FEE9" w:themeColor="accent3" w:themeTint="99"/>
        <w:bottom w:val="single" w:sz="4" w:space="0" w:color="B6FEE9" w:themeColor="accent3" w:themeTint="99"/>
        <w:right w:val="single" w:sz="4" w:space="0" w:color="B6FEE9" w:themeColor="accent3" w:themeTint="99"/>
        <w:insideH w:val="single" w:sz="4" w:space="0" w:color="B6FEE9" w:themeColor="accent3" w:themeTint="99"/>
        <w:insideV w:val="single" w:sz="4" w:space="0" w:color="B6FEE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EF7" w:themeFill="accent3" w:themeFillTint="33"/>
      </w:tcPr>
    </w:tblStylePr>
    <w:tblStylePr w:type="band1Horz">
      <w:tblPr/>
      <w:tcPr>
        <w:shd w:val="clear" w:color="auto" w:fill="E6FEF7" w:themeFill="accent3" w:themeFillTint="33"/>
      </w:tcPr>
    </w:tblStylePr>
    <w:tblStylePr w:type="neCell">
      <w:tblPr/>
      <w:tcPr>
        <w:tcBorders>
          <w:bottom w:val="single" w:sz="4" w:space="0" w:color="B6FEE9" w:themeColor="accent3" w:themeTint="99"/>
        </w:tcBorders>
      </w:tcPr>
    </w:tblStylePr>
    <w:tblStylePr w:type="nwCell">
      <w:tblPr/>
      <w:tcPr>
        <w:tcBorders>
          <w:bottom w:val="single" w:sz="4" w:space="0" w:color="B6FEE9" w:themeColor="accent3" w:themeTint="99"/>
        </w:tcBorders>
      </w:tcPr>
    </w:tblStylePr>
    <w:tblStylePr w:type="seCell">
      <w:tblPr/>
      <w:tcPr>
        <w:tcBorders>
          <w:top w:val="single" w:sz="4" w:space="0" w:color="B6FEE9" w:themeColor="accent3" w:themeTint="99"/>
        </w:tcBorders>
      </w:tcPr>
    </w:tblStylePr>
    <w:tblStylePr w:type="swCell">
      <w:tblPr/>
      <w:tcPr>
        <w:tcBorders>
          <w:top w:val="single" w:sz="4" w:space="0" w:color="B6FEE9" w:themeColor="accent3" w:themeTint="99"/>
        </w:tcBorders>
      </w:tcPr>
    </w:tblStylePr>
  </w:style>
  <w:style w:type="table" w:styleId="GridTable2-Accent2">
    <w:name w:val="Grid Table 2 Accent 2"/>
    <w:basedOn w:val="TableNormal"/>
    <w:uiPriority w:val="47"/>
    <w:rsid w:val="00D21C4D"/>
    <w:pPr>
      <w:spacing w:after="0" w:line="240" w:lineRule="auto"/>
    </w:pPr>
    <w:tblPr>
      <w:tblStyleRowBandSize w:val="1"/>
      <w:tblStyleColBandSize w:val="1"/>
      <w:tblBorders>
        <w:top w:val="single" w:sz="2" w:space="0" w:color="CEFEF0" w:themeColor="accent2" w:themeTint="99"/>
        <w:bottom w:val="single" w:sz="2" w:space="0" w:color="CEFEF0" w:themeColor="accent2" w:themeTint="99"/>
        <w:insideH w:val="single" w:sz="2" w:space="0" w:color="CEFEF0" w:themeColor="accent2" w:themeTint="99"/>
        <w:insideV w:val="single" w:sz="2" w:space="0" w:color="CEFEF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EFEF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EFEF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685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E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val="en-GB" w:eastAsia="en-GB"/>
      <w14:ligatures w14:val="none"/>
    </w:rPr>
  </w:style>
  <w:style w:type="character" w:customStyle="1" w:styleId="normaltextrun">
    <w:name w:val="normaltextrun"/>
    <w:basedOn w:val="DefaultParagraphFont"/>
    <w:rsid w:val="008E0969"/>
  </w:style>
  <w:style w:type="character" w:customStyle="1" w:styleId="eop">
    <w:name w:val="eop"/>
    <w:basedOn w:val="DefaultParagraphFont"/>
    <w:rsid w:val="008E0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mma.grim\OneDrive%20-%20Church%20of%20England%20Central%20Services\2024%20Ongoing%20Self%20Evalu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rgbClr val="00313B"/>
      </a:dk1>
      <a:lt1>
        <a:srgbClr val="FFFFFF"/>
      </a:lt1>
      <a:dk2>
        <a:srgbClr val="668389"/>
      </a:dk2>
      <a:lt2>
        <a:srgbClr val="D7FFF3"/>
      </a:lt2>
      <a:accent1>
        <a:srgbClr val="00313B"/>
      </a:accent1>
      <a:accent2>
        <a:srgbClr val="AFFEE7"/>
      </a:accent2>
      <a:accent3>
        <a:srgbClr val="87FEDC"/>
      </a:accent3>
      <a:accent4>
        <a:srgbClr val="FFFFFF"/>
      </a:accent4>
      <a:accent5>
        <a:srgbClr val="87FEDC"/>
      </a:accent5>
      <a:accent6>
        <a:srgbClr val="335A62"/>
      </a:accent6>
      <a:hlink>
        <a:srgbClr val="00313B"/>
      </a:hlink>
      <a:folHlink>
        <a:srgbClr val="00313B"/>
      </a:folHlink>
    </a:clrScheme>
    <a:fontScheme name="Custom 1">
      <a:majorFont>
        <a:latin typeface="PP Mori ExtraBold"/>
        <a:ea typeface=""/>
        <a:cs typeface=""/>
      </a:majorFont>
      <a:minorFont>
        <a:latin typeface="Libre Franklin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af6fe-75ce-478b-9c7c-0edc1e2a0a7e" xsi:nil="true"/>
    <l586dc11107a48699a043760ce28f368 xmlns="91caf6fe-75ce-478b-9c7c-0edc1e2a0a7e">
      <Terms xmlns="http://schemas.microsoft.com/office/infopath/2007/PartnerControls"/>
    </l586dc11107a48699a043760ce28f368>
    <j9b5ad1f1ca8420b99f700138ed9e48c xmlns="91caf6fe-75ce-478b-9c7c-0edc1e2a0a7e">
      <Terms xmlns="http://schemas.microsoft.com/office/infopath/2007/PartnerControls"/>
    </j9b5ad1f1ca8420b99f700138ed9e48c>
    <RelevantDate xmlns="91caf6fe-75ce-478b-9c7c-0edc1e2a0a7e" xsi:nil="true"/>
    <Status xmlns="91caf6fe-75ce-478b-9c7c-0edc1e2a0a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ucation Word" ma:contentTypeID="0x01010099CEBC6864FF3B48A3EFF206EC64D1BE0D002E40687AD6233F43B4301C56D07F7B72" ma:contentTypeVersion="102" ma:contentTypeDescription="" ma:contentTypeScope="" ma:versionID="6c0baf109a0ba6a4c04c1a40dd97c388">
  <xsd:schema xmlns:xsd="http://www.w3.org/2001/XMLSchema" xmlns:xs="http://www.w3.org/2001/XMLSchema" xmlns:p="http://schemas.microsoft.com/office/2006/metadata/properties" xmlns:ns2="91caf6fe-75ce-478b-9c7c-0edc1e2a0a7e" targetNamespace="http://schemas.microsoft.com/office/2006/metadata/properties" ma:root="true" ma:fieldsID="75532074f9fef156de5d055605cc5b99" ns2:_="">
    <xsd:import namespace="91caf6fe-75ce-478b-9c7c-0edc1e2a0a7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l586dc11107a48699a043760ce28f368" minOccurs="0"/>
                <xsd:element ref="ns2:j9b5ad1f1ca8420b99f700138ed9e48c" minOccurs="0"/>
                <xsd:element ref="ns2:RelevantDat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af6fe-75ce-478b-9c7c-0edc1e2a0a7e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7c5fda7-0de2-45e7-a56b-24460f806044}" ma:internalName="TaxCatchAll" ma:showField="CatchAllData" ma:web="2f4ed505-7171-43be-8ee8-c15c98cb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b7c5fda7-0de2-45e7-a56b-24460f806044}" ma:internalName="TaxCatchAllLabel" ma:readOnly="true" ma:showField="CatchAllDataLabel" ma:web="2f4ed505-7171-43be-8ee8-c15c98cb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586dc11107a48699a043760ce28f368" ma:index="10" nillable="true" ma:taxonomy="true" ma:internalName="l586dc11107a48699a043760ce28f368" ma:taxonomyFieldName="Dept" ma:displayName="Dept" ma:default="" ma:fieldId="{5586dc11-107a-4869-9a04-3760ce28f368}" ma:sspId="2657a91f-fe9e-4f09-8fd2-640c539578ac" ma:termSetId="add47b17-efb2-4e75-a96f-9e68126a86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b5ad1f1ca8420b99f700138ed9e48c" ma:index="12" nillable="true" ma:taxonomy="true" ma:internalName="j9b5ad1f1ca8420b99f700138ed9e48c" ma:taxonomyFieldName="DocumentType" ma:displayName="Document Type" ma:default="" ma:fieldId="{39b5ad1f-1ca8-420b-99f7-00138ed9e48c}" ma:sspId="2657a91f-fe9e-4f09-8fd2-640c539578ac" ma:termSetId="4ddd3b00-2747-4614-ab67-5cc1238356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evantDate" ma:index="14" nillable="true" ma:displayName="Relevant Date" ma:format="DateOnly" ma:internalName="RelevantDate">
      <xsd:simpleType>
        <xsd:restriction base="dms:DateTime"/>
      </xsd:simpleType>
    </xsd:element>
    <xsd:element name="Status" ma:index="15" nillable="true" ma:displayName="Status" ma:default="" ma:format="Dropdown" ma:internalName="Status">
      <xsd:simpleType>
        <xsd:restriction base="dms:Choice">
          <xsd:enumeration value="Draft"/>
          <xsd:enumeration value="In Review"/>
          <xsd:enumeration value="Fin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2657a91f-fe9e-4f09-8fd2-640c539578ac" ContentTypeId="0x01010099CEBC6864FF3B48A3EFF206EC64D1BE0D" PreviousValue="false" LastSyncTimeStamp="2022-08-01T15:33:58.39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9CE21-4AD6-4F98-B1D3-6E36240B5277}">
  <ds:schemaRefs>
    <ds:schemaRef ds:uri="http://schemas.microsoft.com/office/2006/metadata/properties"/>
    <ds:schemaRef ds:uri="http://schemas.microsoft.com/office/infopath/2007/PartnerControls"/>
    <ds:schemaRef ds:uri="91caf6fe-75ce-478b-9c7c-0edc1e2a0a7e"/>
  </ds:schemaRefs>
</ds:datastoreItem>
</file>

<file path=customXml/itemProps2.xml><?xml version="1.0" encoding="utf-8"?>
<ds:datastoreItem xmlns:ds="http://schemas.openxmlformats.org/officeDocument/2006/customXml" ds:itemID="{C20CE518-443E-4328-9727-71605FEB3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af6fe-75ce-478b-9c7c-0edc1e2a0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08B805-795E-44A7-B81A-8A42DEF5D5C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977ECE5-EF30-4244-86CB-2C4301842B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762FBF-70A1-48B0-800A-B699EC4FC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 Ongoing Self Evaluation Template</Template>
  <TotalTime>1</TotalTime>
  <Pages>10</Pages>
  <Words>1379</Words>
  <Characters>7862</Characters>
  <Application>Microsoft Office Word</Application>
  <DocSecurity>4</DocSecurity>
  <Lines>65</Lines>
  <Paragraphs>18</Paragraphs>
  <ScaleCrop>false</ScaleCrop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Grim</dc:creator>
  <cp:keywords/>
  <dc:description/>
  <cp:lastModifiedBy>Penny Bingham</cp:lastModifiedBy>
  <cp:revision>2</cp:revision>
  <dcterms:created xsi:type="dcterms:W3CDTF">2026-10-06T08:46:00Z</dcterms:created>
  <dcterms:modified xsi:type="dcterms:W3CDTF">2026-10-06T08:46:00Z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0x01010099CEBC6864FF3B48A3EFF206EC64D1BE0D002E40687AD6233F43B4301C56D07F7B72</vt:lpwstr>
  </property>
  <property fmtid="{D5CDD505-2E9C-101B-9397-08002B2CF9AE}" pid="3" name="Dept">
    <vt:lpwstr/>
  </property>
  <property fmtid="{D5CDD505-2E9C-101B-9397-08002B2CF9AE}" pid="4" name="DocumentType">
    <vt:lpwstr/>
  </property>
  <property fmtid="{D5CDD505-2E9C-101B-9397-08002B2CF9AE}" pid="5" name="GrammarlyDocumentId">
    <vt:lpwstr>7472baa856634b0ec9538be659b4aa7532b203d5bda9d58e41a32e74962415cc</vt:lpwstr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