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48034" w14:textId="77777777" w:rsidR="003D66E7" w:rsidRPr="00DE6E1B" w:rsidRDefault="003D66E7" w:rsidP="003D66E7">
      <w:pPr>
        <w:pStyle w:val="BodyText"/>
        <w:ind w:left="6167"/>
        <w:jc w:val="both"/>
        <w:rPr>
          <w:rFonts w:ascii="Calibri Light" w:hAnsi="Calibri Light" w:cs="Calibri Light"/>
          <w:sz w:val="20"/>
        </w:rPr>
      </w:pPr>
    </w:p>
    <w:p w14:paraId="466CE73D" w14:textId="5AEFF762" w:rsidR="00DE6E1B" w:rsidRPr="00DE6E1B" w:rsidRDefault="003D66E7" w:rsidP="00DE6E1B">
      <w:pPr>
        <w:jc w:val="center"/>
        <w:rPr>
          <w:rFonts w:ascii="Calibri Light" w:hAnsi="Calibri Light" w:cs="Calibri Light"/>
          <w:b/>
          <w:sz w:val="32"/>
          <w:szCs w:val="24"/>
        </w:rPr>
      </w:pPr>
      <w:r w:rsidRPr="00DE6E1B">
        <w:rPr>
          <w:rFonts w:ascii="Calibri Light" w:hAnsi="Calibri Light" w:cs="Calibri Light"/>
          <w:b/>
          <w:sz w:val="32"/>
          <w:szCs w:val="24"/>
        </w:rPr>
        <w:t xml:space="preserve">Policy for the </w:t>
      </w:r>
      <w:r w:rsidR="00DE6E1B" w:rsidRPr="00DE6E1B">
        <w:rPr>
          <w:rFonts w:ascii="Calibri Light" w:hAnsi="Calibri Light" w:cs="Calibri Light"/>
          <w:b/>
          <w:sz w:val="32"/>
          <w:szCs w:val="24"/>
        </w:rPr>
        <w:t>R</w:t>
      </w:r>
      <w:r w:rsidRPr="00DE6E1B">
        <w:rPr>
          <w:rFonts w:ascii="Calibri Light" w:hAnsi="Calibri Light" w:cs="Calibri Light"/>
          <w:b/>
          <w:sz w:val="32"/>
          <w:szCs w:val="24"/>
        </w:rPr>
        <w:t>emoval of Foundation Governors</w:t>
      </w:r>
      <w:r w:rsidR="00DE6E1B" w:rsidRPr="00DE6E1B">
        <w:rPr>
          <w:rFonts w:ascii="Calibri Light" w:hAnsi="Calibri Light" w:cs="Calibri Light"/>
          <w:b/>
          <w:sz w:val="32"/>
          <w:szCs w:val="24"/>
        </w:rPr>
        <w:t xml:space="preserve"> in</w:t>
      </w:r>
    </w:p>
    <w:p w14:paraId="02875553" w14:textId="44237BF8" w:rsidR="003D66E7" w:rsidRPr="00DE6E1B" w:rsidRDefault="00143CB9" w:rsidP="00DE6E1B">
      <w:pPr>
        <w:jc w:val="center"/>
        <w:rPr>
          <w:rFonts w:ascii="Calibri Light" w:hAnsi="Calibri Light" w:cs="Calibri Light"/>
          <w:b/>
          <w:sz w:val="32"/>
          <w:szCs w:val="24"/>
        </w:rPr>
      </w:pPr>
      <w:r w:rsidRPr="00DE6E1B">
        <w:rPr>
          <w:rFonts w:ascii="Calibri Light" w:hAnsi="Calibri Light" w:cs="Calibri Light"/>
          <w:b/>
          <w:sz w:val="32"/>
          <w:szCs w:val="24"/>
        </w:rPr>
        <w:t xml:space="preserve">Voluntary Aided and Voluntary Controlled </w:t>
      </w:r>
      <w:r w:rsidR="00DE6E1B">
        <w:rPr>
          <w:rFonts w:ascii="Calibri Light" w:hAnsi="Calibri Light" w:cs="Calibri Light"/>
          <w:b/>
          <w:sz w:val="32"/>
          <w:szCs w:val="24"/>
        </w:rPr>
        <w:t xml:space="preserve">Church </w:t>
      </w:r>
      <w:r w:rsidR="00DE6E1B" w:rsidRPr="00DE6E1B">
        <w:rPr>
          <w:rFonts w:ascii="Calibri Light" w:hAnsi="Calibri Light" w:cs="Calibri Light"/>
          <w:b/>
          <w:sz w:val="32"/>
          <w:szCs w:val="24"/>
        </w:rPr>
        <w:t>S</w:t>
      </w:r>
      <w:r w:rsidRPr="00DE6E1B">
        <w:rPr>
          <w:rFonts w:ascii="Calibri Light" w:hAnsi="Calibri Light" w:cs="Calibri Light"/>
          <w:b/>
          <w:sz w:val="32"/>
          <w:szCs w:val="24"/>
        </w:rPr>
        <w:t>chools</w:t>
      </w:r>
    </w:p>
    <w:p w14:paraId="1CE0FBA4" w14:textId="77777777" w:rsidR="003D66E7" w:rsidRPr="00DE6E1B" w:rsidRDefault="003D66E7" w:rsidP="003D66E7">
      <w:pPr>
        <w:pStyle w:val="BodyText"/>
        <w:spacing w:before="11"/>
        <w:rPr>
          <w:rFonts w:ascii="Calibri Light" w:hAnsi="Calibri Light" w:cs="Calibri Light"/>
          <w:b/>
        </w:rPr>
      </w:pPr>
    </w:p>
    <w:p w14:paraId="7E2275AE" w14:textId="6C16BCE6" w:rsidR="003D66E7" w:rsidRPr="00DE6E1B" w:rsidRDefault="003D66E7" w:rsidP="005C4AAA">
      <w:pPr>
        <w:pStyle w:val="BodyText"/>
        <w:spacing w:after="120"/>
        <w:ind w:left="100" w:right="257"/>
        <w:jc w:val="both"/>
        <w:rPr>
          <w:rFonts w:ascii="Calibri Light" w:hAnsi="Calibri Light" w:cs="Calibri Light"/>
          <w:sz w:val="22"/>
          <w:szCs w:val="22"/>
        </w:rPr>
      </w:pPr>
      <w:r w:rsidRPr="00DE6E1B">
        <w:rPr>
          <w:rFonts w:ascii="Calibri Light" w:hAnsi="Calibri Light" w:cs="Calibri Light"/>
          <w:sz w:val="22"/>
          <w:szCs w:val="22"/>
        </w:rPr>
        <w:t>This policy has been agreed by the Oxford Diocesan Board of Education (ODBE) and outlines the arrangements for the removal of foundation governors, appointed to Church of England Voluntary Aided</w:t>
      </w:r>
      <w:r w:rsidR="00143CB9" w:rsidRPr="00DE6E1B">
        <w:rPr>
          <w:rFonts w:ascii="Calibri Light" w:hAnsi="Calibri Light" w:cs="Calibri Light"/>
          <w:sz w:val="22"/>
          <w:szCs w:val="22"/>
        </w:rPr>
        <w:t xml:space="preserve"> and</w:t>
      </w:r>
      <w:r w:rsidRPr="00DE6E1B">
        <w:rPr>
          <w:rFonts w:ascii="Calibri Light" w:hAnsi="Calibri Light" w:cs="Calibri Light"/>
          <w:sz w:val="22"/>
          <w:szCs w:val="22"/>
        </w:rPr>
        <w:t xml:space="preserve"> Voluntary Controlled schools under the auspices of the Oxford Diocese.</w:t>
      </w:r>
    </w:p>
    <w:p w14:paraId="7954DAB9" w14:textId="4E24FFE5" w:rsidR="00A030F8" w:rsidRPr="00DE6E1B" w:rsidRDefault="00A030F8" w:rsidP="005C4AAA">
      <w:pPr>
        <w:pStyle w:val="BodyText"/>
        <w:spacing w:after="120"/>
        <w:ind w:left="100" w:right="257"/>
        <w:jc w:val="both"/>
        <w:rPr>
          <w:rFonts w:ascii="Calibri Light" w:hAnsi="Calibri Light" w:cs="Calibri Light"/>
          <w:sz w:val="22"/>
          <w:szCs w:val="22"/>
        </w:rPr>
      </w:pPr>
      <w:r w:rsidRPr="00DE6E1B">
        <w:rPr>
          <w:rFonts w:ascii="Calibri Light" w:hAnsi="Calibri Light" w:cs="Calibri Light"/>
          <w:sz w:val="22"/>
          <w:szCs w:val="22"/>
        </w:rPr>
        <w:t xml:space="preserve">This policy </w:t>
      </w:r>
      <w:r w:rsidR="00F32A1F" w:rsidRPr="00DE6E1B">
        <w:rPr>
          <w:rFonts w:ascii="Calibri Light" w:hAnsi="Calibri Light" w:cs="Calibri Light"/>
          <w:sz w:val="22"/>
          <w:szCs w:val="22"/>
        </w:rPr>
        <w:t>reflects the provisions contained in:</w:t>
      </w:r>
    </w:p>
    <w:p w14:paraId="3EDA30BF" w14:textId="501EE6C8" w:rsidR="00F32A1F" w:rsidRPr="00DE6E1B" w:rsidRDefault="00F32A1F" w:rsidP="005C4AAA">
      <w:pPr>
        <w:pStyle w:val="ListParagraph"/>
        <w:numPr>
          <w:ilvl w:val="0"/>
          <w:numId w:val="5"/>
        </w:numPr>
        <w:spacing w:after="120"/>
        <w:rPr>
          <w:rFonts w:ascii="Calibri Light" w:hAnsi="Calibri Light" w:cs="Calibri Light"/>
          <w:i/>
        </w:rPr>
      </w:pPr>
      <w:r w:rsidRPr="00DE6E1B">
        <w:rPr>
          <w:rFonts w:ascii="Calibri Light" w:hAnsi="Calibri Light" w:cs="Calibri Light"/>
          <w:i/>
        </w:rPr>
        <w:t>The School Governance (Constitution) (England) Regulations 2012</w:t>
      </w:r>
      <w:r w:rsidR="00A637FF" w:rsidRPr="00DE6E1B">
        <w:rPr>
          <w:rFonts w:ascii="Calibri Light" w:hAnsi="Calibri Light" w:cs="Calibri Light"/>
          <w:i/>
        </w:rPr>
        <w:t xml:space="preserve"> – ‘the Regulations 2012’</w:t>
      </w:r>
    </w:p>
    <w:p w14:paraId="538CF836" w14:textId="3944F3C3" w:rsidR="00F32A1F" w:rsidRPr="00DE6E1B" w:rsidRDefault="00F32A1F" w:rsidP="005C4AAA">
      <w:pPr>
        <w:pStyle w:val="ListParagraph"/>
        <w:numPr>
          <w:ilvl w:val="0"/>
          <w:numId w:val="5"/>
        </w:numPr>
        <w:spacing w:after="120"/>
        <w:rPr>
          <w:rFonts w:ascii="Calibri Light" w:hAnsi="Calibri Light" w:cs="Calibri Light"/>
          <w:i/>
        </w:rPr>
      </w:pPr>
      <w:r w:rsidRPr="00DE6E1B">
        <w:rPr>
          <w:rFonts w:ascii="Calibri Light" w:hAnsi="Calibri Light" w:cs="Calibri Light"/>
          <w:i/>
        </w:rPr>
        <w:t>The School Governance (Roles, Procedures and Allowances) (England) Regulations 2013</w:t>
      </w:r>
      <w:r w:rsidR="00A637FF" w:rsidRPr="00DE6E1B">
        <w:rPr>
          <w:rFonts w:ascii="Calibri Light" w:hAnsi="Calibri Light" w:cs="Calibri Light"/>
          <w:i/>
        </w:rPr>
        <w:t xml:space="preserve"> – ‘the Regulations 2013’</w:t>
      </w:r>
    </w:p>
    <w:p w14:paraId="7C79C689" w14:textId="2DC21BBD" w:rsidR="00F32A1F" w:rsidRPr="00DE6E1B" w:rsidRDefault="00F32A1F" w:rsidP="005C4AAA">
      <w:pPr>
        <w:pStyle w:val="BodyText"/>
        <w:numPr>
          <w:ilvl w:val="0"/>
          <w:numId w:val="5"/>
        </w:numPr>
        <w:spacing w:before="4" w:after="120"/>
        <w:rPr>
          <w:rFonts w:ascii="Calibri Light" w:hAnsi="Calibri Light" w:cs="Calibri Light"/>
          <w:i/>
          <w:sz w:val="22"/>
          <w:szCs w:val="22"/>
        </w:rPr>
      </w:pPr>
      <w:r w:rsidRPr="00DE6E1B">
        <w:rPr>
          <w:rFonts w:ascii="Calibri Light" w:hAnsi="Calibri Light" w:cs="Calibri Light"/>
          <w:i/>
          <w:sz w:val="22"/>
          <w:szCs w:val="22"/>
        </w:rPr>
        <w:t>The Constitution of Governing Bodies of Maintained Schools – May 2014</w:t>
      </w:r>
    </w:p>
    <w:p w14:paraId="53457900" w14:textId="12732B1F" w:rsidR="00DC3D79" w:rsidRPr="00DE6E1B" w:rsidRDefault="003D66E7" w:rsidP="009B3802">
      <w:pPr>
        <w:spacing w:after="120"/>
        <w:ind w:right="253"/>
        <w:jc w:val="both"/>
        <w:rPr>
          <w:rFonts w:ascii="Calibri Light" w:hAnsi="Calibri Light" w:cs="Calibri Light"/>
          <w:bCs/>
        </w:rPr>
      </w:pPr>
      <w:r w:rsidRPr="00DE6E1B">
        <w:rPr>
          <w:rFonts w:ascii="Calibri Light" w:hAnsi="Calibri Light" w:cs="Calibri Light"/>
        </w:rPr>
        <w:t xml:space="preserve">In all cases the removal of a governor is a most serious matter and advice should be obtained both as to the appropriateness of removal and as to the procedure to be followed. All church schools </w:t>
      </w:r>
      <w:r w:rsidR="00B15C1C" w:rsidRPr="00DE6E1B">
        <w:rPr>
          <w:rFonts w:ascii="Calibri Light" w:hAnsi="Calibri Light" w:cs="Calibri Light"/>
        </w:rPr>
        <w:t>should</w:t>
      </w:r>
      <w:r w:rsidRPr="00DE6E1B">
        <w:rPr>
          <w:rFonts w:ascii="Calibri Light" w:hAnsi="Calibri Light" w:cs="Calibri Light"/>
        </w:rPr>
        <w:t xml:space="preserve"> consult the Diocesan Director of Education (DDE) at any early stage after any misconduct or concerns become apparent.</w:t>
      </w:r>
      <w:r w:rsidR="001A0027" w:rsidRPr="00DE6E1B">
        <w:rPr>
          <w:rFonts w:ascii="Calibri Light" w:hAnsi="Calibri Light" w:cs="Calibri Light"/>
        </w:rPr>
        <w:t xml:space="preserve"> </w:t>
      </w:r>
      <w:r w:rsidR="001A0027" w:rsidRPr="00DE6E1B">
        <w:rPr>
          <w:rFonts w:ascii="Calibri Light" w:hAnsi="Calibri Light" w:cs="Calibri Light"/>
          <w:bCs/>
        </w:rPr>
        <w:t>Any decision to remove a governor could be subject to judicial review.</w:t>
      </w:r>
    </w:p>
    <w:p w14:paraId="7F1CDDE5" w14:textId="1BEF9F20" w:rsidR="008055EF" w:rsidRPr="00DE6E1B" w:rsidRDefault="008055EF" w:rsidP="009B3802">
      <w:pPr>
        <w:spacing w:after="120"/>
        <w:ind w:right="253"/>
        <w:jc w:val="both"/>
        <w:rPr>
          <w:rFonts w:ascii="Calibri Light" w:hAnsi="Calibri Light" w:cs="Calibri Light"/>
          <w:b/>
          <w:bCs/>
        </w:rPr>
      </w:pPr>
      <w:r w:rsidRPr="00DE6E1B">
        <w:rPr>
          <w:rFonts w:ascii="Calibri Light" w:hAnsi="Calibri Light" w:cs="Calibri Light"/>
          <w:b/>
          <w:bCs/>
        </w:rPr>
        <w:t>Suspension</w:t>
      </w:r>
    </w:p>
    <w:p w14:paraId="71059206" w14:textId="6FC3B7EE" w:rsidR="00C251D4" w:rsidRPr="00DE6E1B" w:rsidRDefault="002F05D9" w:rsidP="005C4AAA">
      <w:pPr>
        <w:pStyle w:val="ListParagraph"/>
        <w:numPr>
          <w:ilvl w:val="0"/>
          <w:numId w:val="3"/>
        </w:numPr>
        <w:tabs>
          <w:tab w:val="left" w:pos="461"/>
        </w:tabs>
        <w:spacing w:after="120"/>
        <w:ind w:right="254"/>
        <w:rPr>
          <w:rFonts w:ascii="Calibri Light" w:hAnsi="Calibri Light" w:cs="Calibri Light"/>
        </w:rPr>
      </w:pPr>
      <w:r w:rsidRPr="00DE6E1B">
        <w:rPr>
          <w:rFonts w:ascii="Calibri Light" w:hAnsi="Calibri Light" w:cs="Calibri Light"/>
        </w:rPr>
        <w:t xml:space="preserve">A governing </w:t>
      </w:r>
      <w:r w:rsidR="00704E5A" w:rsidRPr="00DE6E1B">
        <w:rPr>
          <w:rFonts w:ascii="Calibri Light" w:hAnsi="Calibri Light" w:cs="Calibri Light"/>
        </w:rPr>
        <w:t>board</w:t>
      </w:r>
      <w:r w:rsidRPr="00DE6E1B">
        <w:rPr>
          <w:rFonts w:ascii="Calibri Light" w:hAnsi="Calibri Light" w:cs="Calibri Light"/>
        </w:rPr>
        <w:t xml:space="preserve"> may not </w:t>
      </w:r>
      <w:r w:rsidR="008055EF" w:rsidRPr="00DE6E1B">
        <w:rPr>
          <w:rFonts w:ascii="Calibri Light" w:hAnsi="Calibri Light" w:cs="Calibri Light"/>
        </w:rPr>
        <w:t>remove a foundation governor</w:t>
      </w:r>
      <w:r w:rsidR="00C251D4" w:rsidRPr="00DE6E1B">
        <w:rPr>
          <w:rFonts w:ascii="Calibri Light" w:hAnsi="Calibri Light" w:cs="Calibri Light"/>
        </w:rPr>
        <w:t>.</w:t>
      </w:r>
    </w:p>
    <w:p w14:paraId="776D06DF" w14:textId="79D4FD63" w:rsidR="008055EF" w:rsidRPr="00DE6E1B" w:rsidRDefault="00C251D4" w:rsidP="005C4AAA">
      <w:pPr>
        <w:pStyle w:val="ListParagraph"/>
        <w:numPr>
          <w:ilvl w:val="0"/>
          <w:numId w:val="3"/>
        </w:numPr>
        <w:tabs>
          <w:tab w:val="left" w:pos="461"/>
        </w:tabs>
        <w:spacing w:after="120"/>
        <w:ind w:right="254"/>
        <w:rPr>
          <w:rFonts w:ascii="Calibri Light" w:hAnsi="Calibri Light" w:cs="Calibri Light"/>
        </w:rPr>
      </w:pPr>
      <w:r w:rsidRPr="00DE6E1B">
        <w:rPr>
          <w:rFonts w:ascii="Calibri Light" w:hAnsi="Calibri Light" w:cs="Calibri Light"/>
        </w:rPr>
        <w:t>T</w:t>
      </w:r>
      <w:r w:rsidR="008055EF" w:rsidRPr="00DE6E1B">
        <w:rPr>
          <w:rFonts w:ascii="Calibri Light" w:hAnsi="Calibri Light" w:cs="Calibri Light"/>
        </w:rPr>
        <w:t xml:space="preserve">he governing </w:t>
      </w:r>
      <w:r w:rsidR="00704E5A" w:rsidRPr="00DE6E1B">
        <w:rPr>
          <w:rFonts w:ascii="Calibri Light" w:hAnsi="Calibri Light" w:cs="Calibri Light"/>
        </w:rPr>
        <w:t>board</w:t>
      </w:r>
      <w:r w:rsidR="008055EF" w:rsidRPr="00DE6E1B">
        <w:rPr>
          <w:rFonts w:ascii="Calibri Light" w:hAnsi="Calibri Light" w:cs="Calibri Light"/>
        </w:rPr>
        <w:t xml:space="preserve"> may disqualify a governor </w:t>
      </w:r>
      <w:r w:rsidRPr="00DE6E1B">
        <w:rPr>
          <w:rFonts w:ascii="Calibri Light" w:hAnsi="Calibri Light" w:cs="Calibri Light"/>
        </w:rPr>
        <w:t xml:space="preserve">(other than </w:t>
      </w:r>
      <w:r w:rsidR="00BF6426" w:rsidRPr="00DE6E1B">
        <w:rPr>
          <w:rFonts w:ascii="Calibri Light" w:hAnsi="Calibri Light" w:cs="Calibri Light"/>
        </w:rPr>
        <w:t xml:space="preserve">an </w:t>
      </w:r>
      <w:r w:rsidRPr="00DE6E1B">
        <w:rPr>
          <w:rFonts w:ascii="Calibri Light" w:hAnsi="Calibri Light" w:cs="Calibri Light"/>
        </w:rPr>
        <w:t xml:space="preserve">ex officio governor) </w:t>
      </w:r>
      <w:r w:rsidR="008055EF" w:rsidRPr="00DE6E1B">
        <w:rPr>
          <w:rFonts w:ascii="Calibri Light" w:hAnsi="Calibri Light" w:cs="Calibri Light"/>
        </w:rPr>
        <w:t>who fails to attend meetings for a consecutive period of at least six months without its</w:t>
      </w:r>
      <w:r w:rsidR="008055EF" w:rsidRPr="00DE6E1B">
        <w:rPr>
          <w:rFonts w:ascii="Calibri Light" w:hAnsi="Calibri Light" w:cs="Calibri Light"/>
          <w:spacing w:val="-7"/>
        </w:rPr>
        <w:t xml:space="preserve"> </w:t>
      </w:r>
      <w:r w:rsidR="008055EF" w:rsidRPr="00DE6E1B">
        <w:rPr>
          <w:rFonts w:ascii="Calibri Light" w:hAnsi="Calibri Light" w:cs="Calibri Light"/>
        </w:rPr>
        <w:t xml:space="preserve">consent </w:t>
      </w:r>
      <w:r w:rsidR="00BF6426" w:rsidRPr="00DE6E1B">
        <w:rPr>
          <w:rFonts w:ascii="Calibri Light" w:hAnsi="Calibri Light" w:cs="Calibri Light"/>
        </w:rPr>
        <w:t>(Regulations 2012 Schedule 4).</w:t>
      </w:r>
    </w:p>
    <w:p w14:paraId="0A62C86F" w14:textId="0211A555" w:rsidR="00906636" w:rsidRPr="00DE6E1B" w:rsidRDefault="00D25E3F" w:rsidP="005C4AAA">
      <w:pPr>
        <w:pStyle w:val="ListParagraph"/>
        <w:numPr>
          <w:ilvl w:val="0"/>
          <w:numId w:val="3"/>
        </w:numPr>
        <w:tabs>
          <w:tab w:val="left" w:pos="461"/>
        </w:tabs>
        <w:spacing w:after="120"/>
        <w:ind w:right="254"/>
        <w:rPr>
          <w:rFonts w:ascii="Calibri Light" w:hAnsi="Calibri Light" w:cs="Calibri Light"/>
        </w:rPr>
      </w:pPr>
      <w:r w:rsidRPr="00DE6E1B">
        <w:rPr>
          <w:rFonts w:ascii="Calibri Light" w:hAnsi="Calibri Light" w:cs="Calibri Light"/>
        </w:rPr>
        <w:t xml:space="preserve">A person will be disqualified from holding office as a governor if they refuse a request to </w:t>
      </w:r>
      <w:r w:rsidR="0047064D" w:rsidRPr="00DE6E1B">
        <w:rPr>
          <w:rFonts w:ascii="Calibri Light" w:hAnsi="Calibri Light" w:cs="Calibri Light"/>
        </w:rPr>
        <w:t>make an application for a Disclosure and Barring Service check.</w:t>
      </w:r>
    </w:p>
    <w:p w14:paraId="0E64158E" w14:textId="5097623E" w:rsidR="008055EF" w:rsidRPr="00DE6E1B" w:rsidRDefault="00C16C00" w:rsidP="009B3802">
      <w:pPr>
        <w:pStyle w:val="ListParagraph"/>
        <w:numPr>
          <w:ilvl w:val="0"/>
          <w:numId w:val="3"/>
        </w:numPr>
        <w:tabs>
          <w:tab w:val="left" w:pos="461"/>
        </w:tabs>
        <w:spacing w:after="120"/>
        <w:ind w:right="254"/>
        <w:rPr>
          <w:rFonts w:ascii="Calibri Light" w:hAnsi="Calibri Light" w:cs="Calibri Light"/>
        </w:rPr>
      </w:pPr>
      <w:r w:rsidRPr="00DE6E1B">
        <w:rPr>
          <w:rFonts w:ascii="Calibri Light" w:hAnsi="Calibri Light" w:cs="Calibri Light"/>
        </w:rPr>
        <w:t xml:space="preserve">ODBE does not have the power to suspend foundation governors but may advise the governing </w:t>
      </w:r>
      <w:r w:rsidR="00704E5A" w:rsidRPr="00DE6E1B">
        <w:rPr>
          <w:rFonts w:ascii="Calibri Light" w:hAnsi="Calibri Light" w:cs="Calibri Light"/>
        </w:rPr>
        <w:t>board</w:t>
      </w:r>
      <w:r w:rsidRPr="00DE6E1B">
        <w:rPr>
          <w:rFonts w:ascii="Calibri Light" w:hAnsi="Calibri Light" w:cs="Calibri Light"/>
        </w:rPr>
        <w:t xml:space="preserve"> to do so where allegations are serious, for example, pending an investigation into safeguarding concerns.  If so, there is a specific process for doing this which ODBE will advise on.</w:t>
      </w:r>
    </w:p>
    <w:p w14:paraId="3CC63D5C" w14:textId="49C5461F" w:rsidR="003D66E7" w:rsidRPr="00DE6E1B" w:rsidRDefault="00D073D7" w:rsidP="009B3802">
      <w:pPr>
        <w:pStyle w:val="ListParagraph"/>
        <w:tabs>
          <w:tab w:val="left" w:pos="461"/>
        </w:tabs>
        <w:spacing w:after="120"/>
        <w:ind w:left="0" w:right="254" w:firstLine="0"/>
        <w:rPr>
          <w:rFonts w:ascii="Calibri Light" w:hAnsi="Calibri Light" w:cs="Calibri Light"/>
          <w:b/>
        </w:rPr>
      </w:pPr>
      <w:r w:rsidRPr="00DE6E1B">
        <w:rPr>
          <w:rFonts w:ascii="Calibri Light" w:hAnsi="Calibri Light" w:cs="Calibri Light"/>
          <w:b/>
        </w:rPr>
        <w:t>Ex officio governors</w:t>
      </w:r>
    </w:p>
    <w:p w14:paraId="7A40DF11" w14:textId="13AB9101" w:rsidR="003D66E7" w:rsidRPr="00DE6E1B" w:rsidRDefault="003D66E7" w:rsidP="005C4AAA">
      <w:pPr>
        <w:pStyle w:val="ListParagraph"/>
        <w:numPr>
          <w:ilvl w:val="0"/>
          <w:numId w:val="3"/>
        </w:numPr>
        <w:tabs>
          <w:tab w:val="left" w:pos="461"/>
        </w:tabs>
        <w:spacing w:after="120"/>
        <w:ind w:right="256"/>
        <w:rPr>
          <w:rFonts w:ascii="Calibri Light" w:hAnsi="Calibri Light" w:cs="Calibri Light"/>
        </w:rPr>
      </w:pPr>
      <w:r w:rsidRPr="00DE6E1B">
        <w:rPr>
          <w:rFonts w:ascii="Calibri Light" w:hAnsi="Calibri Light" w:cs="Calibri Light"/>
        </w:rPr>
        <w:t xml:space="preserve">Incumbents </w:t>
      </w:r>
      <w:r w:rsidR="00143CB9" w:rsidRPr="00DE6E1B">
        <w:rPr>
          <w:rFonts w:ascii="Calibri Light" w:hAnsi="Calibri Light" w:cs="Calibri Light"/>
        </w:rPr>
        <w:t>may be</w:t>
      </w:r>
      <w:r w:rsidRPr="00DE6E1B">
        <w:rPr>
          <w:rFonts w:ascii="Calibri Light" w:hAnsi="Calibri Light" w:cs="Calibri Light"/>
        </w:rPr>
        <w:t xml:space="preserve"> ex</w:t>
      </w:r>
      <w:r w:rsidR="003D5549" w:rsidRPr="00DE6E1B">
        <w:rPr>
          <w:rFonts w:ascii="Calibri Light" w:hAnsi="Calibri Light" w:cs="Calibri Light"/>
        </w:rPr>
        <w:t xml:space="preserve"> </w:t>
      </w:r>
      <w:r w:rsidRPr="00DE6E1B">
        <w:rPr>
          <w:rFonts w:ascii="Calibri Light" w:hAnsi="Calibri Light" w:cs="Calibri Light"/>
        </w:rPr>
        <w:t>officio governors of their local school</w:t>
      </w:r>
      <w:r w:rsidR="00143CB9" w:rsidRPr="00DE6E1B">
        <w:rPr>
          <w:rFonts w:ascii="Calibri Light" w:hAnsi="Calibri Light" w:cs="Calibri Light"/>
        </w:rPr>
        <w:t>.</w:t>
      </w:r>
      <w:r w:rsidRPr="00DE6E1B">
        <w:rPr>
          <w:rFonts w:ascii="Calibri Light" w:hAnsi="Calibri Light" w:cs="Calibri Light"/>
        </w:rPr>
        <w:t xml:space="preserve"> </w:t>
      </w:r>
      <w:r w:rsidR="00143CB9" w:rsidRPr="00DE6E1B">
        <w:rPr>
          <w:rFonts w:ascii="Calibri Light" w:hAnsi="Calibri Light" w:cs="Calibri Light"/>
        </w:rPr>
        <w:t>E</w:t>
      </w:r>
      <w:r w:rsidRPr="00DE6E1B">
        <w:rPr>
          <w:rFonts w:ascii="Calibri Light" w:hAnsi="Calibri Light" w:cs="Calibri Light"/>
        </w:rPr>
        <w:t>x</w:t>
      </w:r>
      <w:r w:rsidR="000F7AB5" w:rsidRPr="00DE6E1B">
        <w:rPr>
          <w:rFonts w:ascii="Calibri Light" w:hAnsi="Calibri Light" w:cs="Calibri Light"/>
        </w:rPr>
        <w:t xml:space="preserve"> </w:t>
      </w:r>
      <w:r w:rsidRPr="00DE6E1B">
        <w:rPr>
          <w:rFonts w:ascii="Calibri Light" w:hAnsi="Calibri Light" w:cs="Calibri Light"/>
        </w:rPr>
        <w:t>officio governors can only be removed at the request of the relevant</w:t>
      </w:r>
      <w:r w:rsidRPr="00DE6E1B">
        <w:rPr>
          <w:rFonts w:ascii="Calibri Light" w:hAnsi="Calibri Light" w:cs="Calibri Light"/>
          <w:spacing w:val="1"/>
        </w:rPr>
        <w:t xml:space="preserve"> </w:t>
      </w:r>
      <w:r w:rsidRPr="00DE6E1B">
        <w:rPr>
          <w:rFonts w:ascii="Calibri Light" w:hAnsi="Calibri Light" w:cs="Calibri Light"/>
        </w:rPr>
        <w:t xml:space="preserve">Archdeacon, following the processes laid out in </w:t>
      </w:r>
      <w:r w:rsidR="00C16C00" w:rsidRPr="00DE6E1B">
        <w:rPr>
          <w:rFonts w:ascii="Calibri Light" w:hAnsi="Calibri Light" w:cs="Calibri Light"/>
        </w:rPr>
        <w:t xml:space="preserve">the </w:t>
      </w:r>
      <w:r w:rsidRPr="00DE6E1B">
        <w:rPr>
          <w:rFonts w:ascii="Calibri Light" w:hAnsi="Calibri Light" w:cs="Calibri Light"/>
        </w:rPr>
        <w:t>Regulations 2012, which is set out in section B of this policy.</w:t>
      </w:r>
    </w:p>
    <w:p w14:paraId="2A5F1A30" w14:textId="525272BE" w:rsidR="008829E0" w:rsidRPr="00DE6E1B" w:rsidRDefault="008829E0" w:rsidP="009B3802">
      <w:pPr>
        <w:pStyle w:val="BodyText"/>
        <w:spacing w:before="1" w:after="120"/>
        <w:ind w:right="255"/>
        <w:jc w:val="both"/>
        <w:rPr>
          <w:rFonts w:ascii="Calibri Light" w:hAnsi="Calibri Light" w:cs="Calibri Light"/>
          <w:b/>
          <w:bCs/>
          <w:sz w:val="22"/>
          <w:szCs w:val="22"/>
        </w:rPr>
      </w:pPr>
      <w:r w:rsidRPr="00DE6E1B">
        <w:rPr>
          <w:rFonts w:ascii="Calibri Light" w:hAnsi="Calibri Light" w:cs="Calibri Light"/>
          <w:b/>
          <w:bCs/>
          <w:sz w:val="22"/>
          <w:szCs w:val="22"/>
        </w:rPr>
        <w:t xml:space="preserve">Removal </w:t>
      </w:r>
    </w:p>
    <w:p w14:paraId="61844217" w14:textId="77777777" w:rsidR="00016F21" w:rsidRPr="00DE6E1B" w:rsidRDefault="008829E0" w:rsidP="005C4AAA">
      <w:pPr>
        <w:pStyle w:val="ListParagraph"/>
        <w:numPr>
          <w:ilvl w:val="0"/>
          <w:numId w:val="3"/>
        </w:numPr>
        <w:tabs>
          <w:tab w:val="left" w:pos="461"/>
        </w:tabs>
        <w:spacing w:after="120"/>
        <w:ind w:right="254"/>
        <w:rPr>
          <w:rFonts w:ascii="Calibri Light" w:hAnsi="Calibri Light" w:cs="Calibri Light"/>
          <w:b/>
        </w:rPr>
      </w:pPr>
      <w:r w:rsidRPr="00DE6E1B">
        <w:rPr>
          <w:rFonts w:ascii="Calibri Light" w:hAnsi="Calibri Light" w:cs="Calibri Light"/>
        </w:rPr>
        <w:t>Many of the foundation governors are nominated by the Incumbent / Parochial Church Councils (PCCs) and subsequently</w:t>
      </w:r>
      <w:r w:rsidRPr="00DE6E1B">
        <w:rPr>
          <w:rFonts w:ascii="Calibri Light" w:hAnsi="Calibri Light" w:cs="Calibri Light"/>
          <w:spacing w:val="-11"/>
        </w:rPr>
        <w:t xml:space="preserve"> </w:t>
      </w:r>
      <w:r w:rsidRPr="00DE6E1B">
        <w:rPr>
          <w:rFonts w:ascii="Calibri Light" w:hAnsi="Calibri Light" w:cs="Calibri Light"/>
        </w:rPr>
        <w:t>appointed</w:t>
      </w:r>
      <w:r w:rsidRPr="00DE6E1B">
        <w:rPr>
          <w:rFonts w:ascii="Calibri Light" w:hAnsi="Calibri Light" w:cs="Calibri Light"/>
          <w:spacing w:val="-6"/>
        </w:rPr>
        <w:t xml:space="preserve"> </w:t>
      </w:r>
      <w:r w:rsidRPr="00DE6E1B">
        <w:rPr>
          <w:rFonts w:ascii="Calibri Light" w:hAnsi="Calibri Light" w:cs="Calibri Light"/>
        </w:rPr>
        <w:t>by ODBE.</w:t>
      </w:r>
      <w:r w:rsidRPr="00DE6E1B">
        <w:rPr>
          <w:rFonts w:ascii="Calibri Light" w:hAnsi="Calibri Light" w:cs="Calibri Light"/>
          <w:spacing w:val="36"/>
        </w:rPr>
        <w:t xml:space="preserve"> </w:t>
      </w:r>
      <w:r w:rsidRPr="00DE6E1B">
        <w:rPr>
          <w:rFonts w:ascii="Calibri Light" w:hAnsi="Calibri Light" w:cs="Calibri Light"/>
        </w:rPr>
        <w:t>Some</w:t>
      </w:r>
      <w:r w:rsidRPr="00DE6E1B">
        <w:rPr>
          <w:rFonts w:ascii="Calibri Light" w:hAnsi="Calibri Light" w:cs="Calibri Light"/>
          <w:spacing w:val="-8"/>
        </w:rPr>
        <w:t xml:space="preserve"> may be</w:t>
      </w:r>
      <w:r w:rsidRPr="00DE6E1B">
        <w:rPr>
          <w:rFonts w:ascii="Calibri Light" w:hAnsi="Calibri Light" w:cs="Calibri Light"/>
          <w:spacing w:val="-7"/>
        </w:rPr>
        <w:t xml:space="preserve"> </w:t>
      </w:r>
      <w:r w:rsidRPr="00DE6E1B">
        <w:rPr>
          <w:rFonts w:ascii="Calibri Light" w:hAnsi="Calibri Light" w:cs="Calibri Light"/>
        </w:rPr>
        <w:t>appointed</w:t>
      </w:r>
      <w:r w:rsidRPr="00DE6E1B">
        <w:rPr>
          <w:rFonts w:ascii="Calibri Light" w:hAnsi="Calibri Light" w:cs="Calibri Light"/>
          <w:spacing w:val="-9"/>
        </w:rPr>
        <w:t xml:space="preserve"> </w:t>
      </w:r>
      <w:r w:rsidRPr="00DE6E1B">
        <w:rPr>
          <w:rFonts w:ascii="Calibri Light" w:hAnsi="Calibri Light" w:cs="Calibri Light"/>
        </w:rPr>
        <w:t>directly</w:t>
      </w:r>
      <w:r w:rsidRPr="00DE6E1B">
        <w:rPr>
          <w:rFonts w:ascii="Calibri Light" w:hAnsi="Calibri Light" w:cs="Calibri Light"/>
          <w:spacing w:val="-11"/>
        </w:rPr>
        <w:t xml:space="preserve"> </w:t>
      </w:r>
      <w:r w:rsidRPr="00DE6E1B">
        <w:rPr>
          <w:rFonts w:ascii="Calibri Light" w:hAnsi="Calibri Light" w:cs="Calibri Light"/>
        </w:rPr>
        <w:t>by</w:t>
      </w:r>
      <w:r w:rsidRPr="00DE6E1B">
        <w:rPr>
          <w:rFonts w:ascii="Calibri Light" w:hAnsi="Calibri Light" w:cs="Calibri Light"/>
          <w:spacing w:val="-9"/>
        </w:rPr>
        <w:t xml:space="preserve"> </w:t>
      </w:r>
      <w:r w:rsidRPr="00DE6E1B">
        <w:rPr>
          <w:rFonts w:ascii="Calibri Light" w:hAnsi="Calibri Light" w:cs="Calibri Light"/>
        </w:rPr>
        <w:t xml:space="preserve">ODBE and others appointed directly by PCCs (or other charitable bodies). </w:t>
      </w:r>
    </w:p>
    <w:p w14:paraId="5C56D7BE" w14:textId="1A27A076" w:rsidR="00701F50" w:rsidRPr="00DE6E1B" w:rsidRDefault="008829E0" w:rsidP="00EC1A73">
      <w:pPr>
        <w:pStyle w:val="ListParagraph"/>
        <w:numPr>
          <w:ilvl w:val="0"/>
          <w:numId w:val="3"/>
        </w:numPr>
        <w:tabs>
          <w:tab w:val="left" w:pos="461"/>
        </w:tabs>
        <w:spacing w:before="1" w:after="120"/>
        <w:ind w:right="255"/>
        <w:rPr>
          <w:rFonts w:ascii="Calibri Light" w:hAnsi="Calibri Light" w:cs="Calibri Light"/>
        </w:rPr>
      </w:pPr>
      <w:r w:rsidRPr="00DE6E1B">
        <w:rPr>
          <w:rFonts w:ascii="Calibri Light" w:hAnsi="Calibri Light" w:cs="Calibri Light"/>
          <w:b/>
        </w:rPr>
        <w:t>Governors may only be removed by the body that appointed</w:t>
      </w:r>
      <w:r w:rsidRPr="00DE6E1B">
        <w:rPr>
          <w:rFonts w:ascii="Calibri Light" w:hAnsi="Calibri Light" w:cs="Calibri Light"/>
          <w:b/>
          <w:spacing w:val="-2"/>
        </w:rPr>
        <w:t xml:space="preserve"> </w:t>
      </w:r>
      <w:r w:rsidRPr="00DE6E1B">
        <w:rPr>
          <w:rFonts w:ascii="Calibri Light" w:hAnsi="Calibri Light" w:cs="Calibri Light"/>
          <w:b/>
        </w:rPr>
        <w:t>them</w:t>
      </w:r>
      <w:r w:rsidR="00016F21" w:rsidRPr="00DE6E1B">
        <w:rPr>
          <w:rFonts w:ascii="Calibri Light" w:hAnsi="Calibri Light" w:cs="Calibri Light"/>
          <w:b/>
        </w:rPr>
        <w:t xml:space="preserve"> (</w:t>
      </w:r>
      <w:r w:rsidR="00EC4208" w:rsidRPr="00DE6E1B">
        <w:rPr>
          <w:rFonts w:ascii="Calibri Light" w:hAnsi="Calibri Light" w:cs="Calibri Light"/>
        </w:rPr>
        <w:t>t</w:t>
      </w:r>
      <w:r w:rsidR="003D66E7" w:rsidRPr="00DE6E1B">
        <w:rPr>
          <w:rFonts w:ascii="Calibri Light" w:hAnsi="Calibri Light" w:cs="Calibri Light"/>
        </w:rPr>
        <w:t>he Regulations 2012</w:t>
      </w:r>
      <w:r w:rsidR="00016F21" w:rsidRPr="00DE6E1B">
        <w:rPr>
          <w:rFonts w:ascii="Calibri Light" w:hAnsi="Calibri Light" w:cs="Calibri Light"/>
        </w:rPr>
        <w:t>).</w:t>
      </w:r>
    </w:p>
    <w:p w14:paraId="27D6C232" w14:textId="77777777" w:rsidR="00EC1A73" w:rsidRPr="00DE6E1B" w:rsidRDefault="00EC1A73">
      <w:pPr>
        <w:widowControl/>
        <w:autoSpaceDE/>
        <w:autoSpaceDN/>
        <w:spacing w:after="160" w:line="259" w:lineRule="auto"/>
        <w:rPr>
          <w:rFonts w:ascii="Calibri Light" w:hAnsi="Calibri Light" w:cs="Calibri Light"/>
        </w:rPr>
      </w:pPr>
      <w:r w:rsidRPr="00DE6E1B">
        <w:rPr>
          <w:rFonts w:ascii="Calibri Light" w:hAnsi="Calibri Light" w:cs="Calibri Light"/>
        </w:rPr>
        <w:br w:type="page"/>
      </w:r>
    </w:p>
    <w:p w14:paraId="52141A53" w14:textId="615C2A7C" w:rsidR="003D66E7" w:rsidRPr="00DE6E1B" w:rsidRDefault="003D66E7" w:rsidP="00EC1A73">
      <w:pPr>
        <w:widowControl/>
        <w:autoSpaceDE/>
        <w:autoSpaceDN/>
        <w:spacing w:after="120"/>
        <w:rPr>
          <w:rFonts w:ascii="Calibri Light" w:hAnsi="Calibri Light" w:cs="Calibri Light"/>
        </w:rPr>
      </w:pPr>
      <w:r w:rsidRPr="00DE6E1B">
        <w:rPr>
          <w:rFonts w:ascii="Calibri Light" w:hAnsi="Calibri Light" w:cs="Calibri Light"/>
        </w:rPr>
        <w:lastRenderedPageBreak/>
        <w:t>Possible reasons for removal include, but are not limited to, the following scenarios:</w:t>
      </w:r>
    </w:p>
    <w:p w14:paraId="65C51354" w14:textId="06916272" w:rsidR="003D66E7" w:rsidRPr="00DE6E1B" w:rsidRDefault="003D66E7" w:rsidP="005C4AAA">
      <w:pPr>
        <w:pStyle w:val="ListParagraph"/>
        <w:numPr>
          <w:ilvl w:val="0"/>
          <w:numId w:val="3"/>
        </w:numPr>
        <w:tabs>
          <w:tab w:val="left" w:pos="460"/>
          <w:tab w:val="left" w:pos="461"/>
        </w:tabs>
        <w:spacing w:after="120"/>
        <w:ind w:hanging="361"/>
        <w:jc w:val="left"/>
        <w:rPr>
          <w:rFonts w:ascii="Calibri Light" w:hAnsi="Calibri Light" w:cs="Calibri Light"/>
        </w:rPr>
      </w:pPr>
      <w:r w:rsidRPr="00DE6E1B">
        <w:rPr>
          <w:rFonts w:ascii="Calibri Light" w:hAnsi="Calibri Light" w:cs="Calibri Light"/>
        </w:rPr>
        <w:t>A refusal to uphold the continuance or effectiveness of the religious character of the</w:t>
      </w:r>
      <w:r w:rsidRPr="00DE6E1B">
        <w:rPr>
          <w:rFonts w:ascii="Calibri Light" w:hAnsi="Calibri Light" w:cs="Calibri Light"/>
          <w:spacing w:val="-21"/>
        </w:rPr>
        <w:t xml:space="preserve"> </w:t>
      </w:r>
      <w:r w:rsidRPr="00DE6E1B">
        <w:rPr>
          <w:rFonts w:ascii="Calibri Light" w:hAnsi="Calibri Light" w:cs="Calibri Light"/>
        </w:rPr>
        <w:t>school.</w:t>
      </w:r>
    </w:p>
    <w:p w14:paraId="4FF715FE" w14:textId="563F9C4D" w:rsidR="003D66E7" w:rsidRPr="00DE6E1B" w:rsidRDefault="003D66E7" w:rsidP="005C4AAA">
      <w:pPr>
        <w:pStyle w:val="ListParagraph"/>
        <w:numPr>
          <w:ilvl w:val="0"/>
          <w:numId w:val="3"/>
        </w:numPr>
        <w:tabs>
          <w:tab w:val="left" w:pos="461"/>
        </w:tabs>
        <w:spacing w:after="120"/>
        <w:ind w:right="257"/>
        <w:rPr>
          <w:rFonts w:ascii="Calibri Light" w:hAnsi="Calibri Light" w:cs="Calibri Light"/>
        </w:rPr>
      </w:pPr>
      <w:r w:rsidRPr="00DE6E1B">
        <w:rPr>
          <w:rFonts w:ascii="Calibri Light" w:hAnsi="Calibri Light" w:cs="Calibri Light"/>
        </w:rPr>
        <w:t>A</w:t>
      </w:r>
      <w:r w:rsidRPr="00DE6E1B">
        <w:rPr>
          <w:rFonts w:ascii="Calibri Light" w:hAnsi="Calibri Light" w:cs="Calibri Light"/>
          <w:spacing w:val="-13"/>
        </w:rPr>
        <w:t xml:space="preserve"> </w:t>
      </w:r>
      <w:r w:rsidRPr="00DE6E1B">
        <w:rPr>
          <w:rFonts w:ascii="Calibri Light" w:hAnsi="Calibri Light" w:cs="Calibri Light"/>
        </w:rPr>
        <w:t>serious</w:t>
      </w:r>
      <w:r w:rsidRPr="00DE6E1B">
        <w:rPr>
          <w:rFonts w:ascii="Calibri Light" w:hAnsi="Calibri Light" w:cs="Calibri Light"/>
          <w:spacing w:val="-13"/>
        </w:rPr>
        <w:t xml:space="preserve"> </w:t>
      </w:r>
      <w:r w:rsidRPr="00DE6E1B">
        <w:rPr>
          <w:rFonts w:ascii="Calibri Light" w:hAnsi="Calibri Light" w:cs="Calibri Light"/>
        </w:rPr>
        <w:t>breakdown</w:t>
      </w:r>
      <w:r w:rsidRPr="00DE6E1B">
        <w:rPr>
          <w:rFonts w:ascii="Calibri Light" w:hAnsi="Calibri Light" w:cs="Calibri Light"/>
          <w:spacing w:val="-15"/>
        </w:rPr>
        <w:t xml:space="preserve"> </w:t>
      </w:r>
      <w:r w:rsidRPr="00DE6E1B">
        <w:rPr>
          <w:rFonts w:ascii="Calibri Light" w:hAnsi="Calibri Light" w:cs="Calibri Light"/>
        </w:rPr>
        <w:t>of</w:t>
      </w:r>
      <w:r w:rsidRPr="00DE6E1B">
        <w:rPr>
          <w:rFonts w:ascii="Calibri Light" w:hAnsi="Calibri Light" w:cs="Calibri Light"/>
          <w:spacing w:val="-14"/>
        </w:rPr>
        <w:t xml:space="preserve"> </w:t>
      </w:r>
      <w:r w:rsidRPr="00DE6E1B">
        <w:rPr>
          <w:rFonts w:ascii="Calibri Light" w:hAnsi="Calibri Light" w:cs="Calibri Light"/>
        </w:rPr>
        <w:t>relationships</w:t>
      </w:r>
      <w:r w:rsidRPr="00DE6E1B">
        <w:rPr>
          <w:rFonts w:ascii="Calibri Light" w:hAnsi="Calibri Light" w:cs="Calibri Light"/>
          <w:spacing w:val="-13"/>
        </w:rPr>
        <w:t xml:space="preserve"> </w:t>
      </w:r>
      <w:r w:rsidRPr="00DE6E1B">
        <w:rPr>
          <w:rFonts w:ascii="Calibri Light" w:hAnsi="Calibri Light" w:cs="Calibri Light"/>
        </w:rPr>
        <w:t>which</w:t>
      </w:r>
      <w:r w:rsidRPr="00DE6E1B">
        <w:rPr>
          <w:rFonts w:ascii="Calibri Light" w:hAnsi="Calibri Light" w:cs="Calibri Light"/>
          <w:spacing w:val="-15"/>
        </w:rPr>
        <w:t xml:space="preserve"> </w:t>
      </w:r>
      <w:r w:rsidRPr="00DE6E1B">
        <w:rPr>
          <w:rFonts w:ascii="Calibri Light" w:hAnsi="Calibri Light" w:cs="Calibri Light"/>
        </w:rPr>
        <w:t>is</w:t>
      </w:r>
      <w:r w:rsidRPr="00DE6E1B">
        <w:rPr>
          <w:rFonts w:ascii="Calibri Light" w:hAnsi="Calibri Light" w:cs="Calibri Light"/>
          <w:spacing w:val="-13"/>
        </w:rPr>
        <w:t xml:space="preserve"> </w:t>
      </w:r>
      <w:r w:rsidRPr="00DE6E1B">
        <w:rPr>
          <w:rFonts w:ascii="Calibri Light" w:hAnsi="Calibri Light" w:cs="Calibri Light"/>
        </w:rPr>
        <w:t>impacting</w:t>
      </w:r>
      <w:r w:rsidRPr="00DE6E1B">
        <w:rPr>
          <w:rFonts w:ascii="Calibri Light" w:hAnsi="Calibri Light" w:cs="Calibri Light"/>
          <w:spacing w:val="-14"/>
        </w:rPr>
        <w:t xml:space="preserve"> </w:t>
      </w:r>
      <w:r w:rsidRPr="00DE6E1B">
        <w:rPr>
          <w:rFonts w:ascii="Calibri Light" w:hAnsi="Calibri Light" w:cs="Calibri Light"/>
        </w:rPr>
        <w:t>on</w:t>
      </w:r>
      <w:r w:rsidRPr="00DE6E1B">
        <w:rPr>
          <w:rFonts w:ascii="Calibri Light" w:hAnsi="Calibri Light" w:cs="Calibri Light"/>
          <w:spacing w:val="-15"/>
        </w:rPr>
        <w:t xml:space="preserve"> </w:t>
      </w:r>
      <w:r w:rsidRPr="00DE6E1B">
        <w:rPr>
          <w:rFonts w:ascii="Calibri Light" w:hAnsi="Calibri Light" w:cs="Calibri Light"/>
        </w:rPr>
        <w:t>the</w:t>
      </w:r>
      <w:r w:rsidRPr="00DE6E1B">
        <w:rPr>
          <w:rFonts w:ascii="Calibri Light" w:hAnsi="Calibri Light" w:cs="Calibri Light"/>
          <w:spacing w:val="-13"/>
        </w:rPr>
        <w:t xml:space="preserve"> </w:t>
      </w:r>
      <w:r w:rsidRPr="00DE6E1B">
        <w:rPr>
          <w:rFonts w:ascii="Calibri Light" w:hAnsi="Calibri Light" w:cs="Calibri Light"/>
        </w:rPr>
        <w:t>effectiveness</w:t>
      </w:r>
      <w:r w:rsidRPr="00DE6E1B">
        <w:rPr>
          <w:rFonts w:ascii="Calibri Light" w:hAnsi="Calibri Light" w:cs="Calibri Light"/>
          <w:spacing w:val="-12"/>
        </w:rPr>
        <w:t xml:space="preserve"> </w:t>
      </w:r>
      <w:r w:rsidRPr="00DE6E1B">
        <w:rPr>
          <w:rFonts w:ascii="Calibri Light" w:hAnsi="Calibri Light" w:cs="Calibri Light"/>
        </w:rPr>
        <w:t>of</w:t>
      </w:r>
      <w:r w:rsidRPr="00DE6E1B">
        <w:rPr>
          <w:rFonts w:ascii="Calibri Light" w:hAnsi="Calibri Light" w:cs="Calibri Light"/>
          <w:spacing w:val="-14"/>
        </w:rPr>
        <w:t xml:space="preserve"> </w:t>
      </w:r>
      <w:r w:rsidRPr="00DE6E1B">
        <w:rPr>
          <w:rFonts w:ascii="Calibri Light" w:hAnsi="Calibri Light" w:cs="Calibri Light"/>
        </w:rPr>
        <w:t>the</w:t>
      </w:r>
      <w:r w:rsidRPr="00DE6E1B">
        <w:rPr>
          <w:rFonts w:ascii="Calibri Light" w:hAnsi="Calibri Light" w:cs="Calibri Light"/>
          <w:spacing w:val="-12"/>
        </w:rPr>
        <w:t xml:space="preserve"> </w:t>
      </w:r>
      <w:r w:rsidRPr="00DE6E1B">
        <w:rPr>
          <w:rFonts w:ascii="Calibri Light" w:hAnsi="Calibri Light" w:cs="Calibri Light"/>
        </w:rPr>
        <w:t>governing board and/or their relationship with the Headteacher.</w:t>
      </w:r>
    </w:p>
    <w:p w14:paraId="5513A290" w14:textId="77777777" w:rsidR="003D66E7" w:rsidRPr="00DE6E1B" w:rsidRDefault="003D66E7" w:rsidP="005C4AAA">
      <w:pPr>
        <w:pStyle w:val="ListParagraph"/>
        <w:numPr>
          <w:ilvl w:val="0"/>
          <w:numId w:val="3"/>
        </w:numPr>
        <w:tabs>
          <w:tab w:val="left" w:pos="461"/>
        </w:tabs>
        <w:spacing w:before="82" w:after="120"/>
        <w:ind w:right="253"/>
        <w:rPr>
          <w:rFonts w:ascii="Calibri Light" w:hAnsi="Calibri Light" w:cs="Calibri Light"/>
        </w:rPr>
      </w:pPr>
      <w:r w:rsidRPr="00DE6E1B">
        <w:rPr>
          <w:rFonts w:ascii="Calibri Light" w:hAnsi="Calibri Light" w:cs="Calibri Light"/>
        </w:rPr>
        <w:t>Persistent</w:t>
      </w:r>
      <w:r w:rsidRPr="00DE6E1B">
        <w:rPr>
          <w:rFonts w:ascii="Calibri Light" w:hAnsi="Calibri Light" w:cs="Calibri Light"/>
          <w:spacing w:val="-3"/>
        </w:rPr>
        <w:t xml:space="preserve"> </w:t>
      </w:r>
      <w:r w:rsidRPr="00DE6E1B">
        <w:rPr>
          <w:rFonts w:ascii="Calibri Light" w:hAnsi="Calibri Light" w:cs="Calibri Light"/>
        </w:rPr>
        <w:t>actions</w:t>
      </w:r>
      <w:r w:rsidRPr="00DE6E1B">
        <w:rPr>
          <w:rFonts w:ascii="Calibri Light" w:hAnsi="Calibri Light" w:cs="Calibri Light"/>
          <w:spacing w:val="-2"/>
        </w:rPr>
        <w:t xml:space="preserve"> </w:t>
      </w:r>
      <w:r w:rsidRPr="00DE6E1B">
        <w:rPr>
          <w:rFonts w:ascii="Calibri Light" w:hAnsi="Calibri Light" w:cs="Calibri Light"/>
        </w:rPr>
        <w:t>or</w:t>
      </w:r>
      <w:r w:rsidRPr="00DE6E1B">
        <w:rPr>
          <w:rFonts w:ascii="Calibri Light" w:hAnsi="Calibri Light" w:cs="Calibri Light"/>
          <w:spacing w:val="-2"/>
        </w:rPr>
        <w:t xml:space="preserve"> </w:t>
      </w:r>
      <w:r w:rsidRPr="00DE6E1B">
        <w:rPr>
          <w:rFonts w:ascii="Calibri Light" w:hAnsi="Calibri Light" w:cs="Calibri Light"/>
        </w:rPr>
        <w:t>views</w:t>
      </w:r>
      <w:r w:rsidRPr="00DE6E1B">
        <w:rPr>
          <w:rFonts w:ascii="Calibri Light" w:hAnsi="Calibri Light" w:cs="Calibri Light"/>
          <w:spacing w:val="-1"/>
        </w:rPr>
        <w:t xml:space="preserve"> </w:t>
      </w:r>
      <w:r w:rsidRPr="00DE6E1B">
        <w:rPr>
          <w:rFonts w:ascii="Calibri Light" w:hAnsi="Calibri Light" w:cs="Calibri Light"/>
        </w:rPr>
        <w:t>that</w:t>
      </w:r>
      <w:r w:rsidRPr="00DE6E1B">
        <w:rPr>
          <w:rFonts w:ascii="Calibri Light" w:hAnsi="Calibri Light" w:cs="Calibri Light"/>
          <w:spacing w:val="-1"/>
        </w:rPr>
        <w:t xml:space="preserve"> </w:t>
      </w:r>
      <w:r w:rsidRPr="00DE6E1B">
        <w:rPr>
          <w:rFonts w:ascii="Calibri Light" w:hAnsi="Calibri Light" w:cs="Calibri Light"/>
        </w:rPr>
        <w:t>if</w:t>
      </w:r>
      <w:r w:rsidRPr="00DE6E1B">
        <w:rPr>
          <w:rFonts w:ascii="Calibri Light" w:hAnsi="Calibri Light" w:cs="Calibri Light"/>
          <w:spacing w:val="-4"/>
        </w:rPr>
        <w:t xml:space="preserve"> </w:t>
      </w:r>
      <w:r w:rsidRPr="00DE6E1B">
        <w:rPr>
          <w:rFonts w:ascii="Calibri Light" w:hAnsi="Calibri Light" w:cs="Calibri Light"/>
        </w:rPr>
        <w:t>implemented</w:t>
      </w:r>
      <w:r w:rsidRPr="00DE6E1B">
        <w:rPr>
          <w:rFonts w:ascii="Calibri Light" w:hAnsi="Calibri Light" w:cs="Calibri Light"/>
          <w:spacing w:val="-3"/>
        </w:rPr>
        <w:t xml:space="preserve"> </w:t>
      </w:r>
      <w:r w:rsidRPr="00DE6E1B">
        <w:rPr>
          <w:rFonts w:ascii="Calibri Light" w:hAnsi="Calibri Light" w:cs="Calibri Light"/>
        </w:rPr>
        <w:t>would</w:t>
      </w:r>
      <w:r w:rsidRPr="00DE6E1B">
        <w:rPr>
          <w:rFonts w:ascii="Calibri Light" w:hAnsi="Calibri Light" w:cs="Calibri Light"/>
          <w:spacing w:val="-3"/>
        </w:rPr>
        <w:t xml:space="preserve"> </w:t>
      </w:r>
      <w:r w:rsidRPr="00DE6E1B">
        <w:rPr>
          <w:rFonts w:ascii="Calibri Light" w:hAnsi="Calibri Light" w:cs="Calibri Light"/>
        </w:rPr>
        <w:t>lead</w:t>
      </w:r>
      <w:r w:rsidRPr="00DE6E1B">
        <w:rPr>
          <w:rFonts w:ascii="Calibri Light" w:hAnsi="Calibri Light" w:cs="Calibri Light"/>
          <w:spacing w:val="-1"/>
        </w:rPr>
        <w:t xml:space="preserve"> </w:t>
      </w:r>
      <w:r w:rsidRPr="00DE6E1B">
        <w:rPr>
          <w:rFonts w:ascii="Calibri Light" w:hAnsi="Calibri Light" w:cs="Calibri Light"/>
        </w:rPr>
        <w:t>to</w:t>
      </w:r>
      <w:r w:rsidRPr="00DE6E1B">
        <w:rPr>
          <w:rFonts w:ascii="Calibri Light" w:hAnsi="Calibri Light" w:cs="Calibri Light"/>
          <w:spacing w:val="-3"/>
        </w:rPr>
        <w:t xml:space="preserve"> </w:t>
      </w:r>
      <w:r w:rsidRPr="00DE6E1B">
        <w:rPr>
          <w:rFonts w:ascii="Calibri Light" w:hAnsi="Calibri Light" w:cs="Calibri Light"/>
        </w:rPr>
        <w:t>a</w:t>
      </w:r>
      <w:r w:rsidRPr="00DE6E1B">
        <w:rPr>
          <w:rFonts w:ascii="Calibri Light" w:hAnsi="Calibri Light" w:cs="Calibri Light"/>
          <w:spacing w:val="-3"/>
        </w:rPr>
        <w:t xml:space="preserve"> </w:t>
      </w:r>
      <w:r w:rsidRPr="00DE6E1B">
        <w:rPr>
          <w:rFonts w:ascii="Calibri Light" w:hAnsi="Calibri Light" w:cs="Calibri Light"/>
        </w:rPr>
        <w:t>breach</w:t>
      </w:r>
      <w:r w:rsidRPr="00DE6E1B">
        <w:rPr>
          <w:rFonts w:ascii="Calibri Light" w:hAnsi="Calibri Light" w:cs="Calibri Light"/>
          <w:spacing w:val="-5"/>
        </w:rPr>
        <w:t xml:space="preserve"> </w:t>
      </w:r>
      <w:r w:rsidRPr="00DE6E1B">
        <w:rPr>
          <w:rFonts w:ascii="Calibri Light" w:hAnsi="Calibri Light" w:cs="Calibri Light"/>
        </w:rPr>
        <w:t>of</w:t>
      </w:r>
      <w:r w:rsidRPr="00DE6E1B">
        <w:rPr>
          <w:rFonts w:ascii="Calibri Light" w:hAnsi="Calibri Light" w:cs="Calibri Light"/>
          <w:spacing w:val="-1"/>
        </w:rPr>
        <w:t xml:space="preserve"> </w:t>
      </w:r>
      <w:r w:rsidRPr="00DE6E1B">
        <w:rPr>
          <w:rFonts w:ascii="Calibri Light" w:hAnsi="Calibri Light" w:cs="Calibri Light"/>
        </w:rPr>
        <w:t>trust</w:t>
      </w:r>
      <w:r w:rsidRPr="00DE6E1B">
        <w:rPr>
          <w:rFonts w:ascii="Calibri Light" w:hAnsi="Calibri Light" w:cs="Calibri Light"/>
          <w:spacing w:val="-3"/>
        </w:rPr>
        <w:t xml:space="preserve"> </w:t>
      </w:r>
      <w:r w:rsidRPr="00DE6E1B">
        <w:rPr>
          <w:rFonts w:ascii="Calibri Light" w:hAnsi="Calibri Light" w:cs="Calibri Light"/>
        </w:rPr>
        <w:t>on</w:t>
      </w:r>
      <w:r w:rsidRPr="00DE6E1B">
        <w:rPr>
          <w:rFonts w:ascii="Calibri Light" w:hAnsi="Calibri Light" w:cs="Calibri Light"/>
          <w:spacing w:val="-2"/>
        </w:rPr>
        <w:t xml:space="preserve"> </w:t>
      </w:r>
      <w:r w:rsidRPr="00DE6E1B">
        <w:rPr>
          <w:rFonts w:ascii="Calibri Light" w:hAnsi="Calibri Light" w:cs="Calibri Light"/>
        </w:rPr>
        <w:t>the</w:t>
      </w:r>
      <w:r w:rsidRPr="00DE6E1B">
        <w:rPr>
          <w:rFonts w:ascii="Calibri Light" w:hAnsi="Calibri Light" w:cs="Calibri Light"/>
          <w:spacing w:val="-1"/>
        </w:rPr>
        <w:t xml:space="preserve"> </w:t>
      </w:r>
      <w:r w:rsidRPr="00DE6E1B">
        <w:rPr>
          <w:rFonts w:ascii="Calibri Light" w:hAnsi="Calibri Light" w:cs="Calibri Light"/>
        </w:rPr>
        <w:t>part</w:t>
      </w:r>
      <w:r w:rsidRPr="00DE6E1B">
        <w:rPr>
          <w:rFonts w:ascii="Calibri Light" w:hAnsi="Calibri Light" w:cs="Calibri Light"/>
          <w:spacing w:val="-1"/>
        </w:rPr>
        <w:t xml:space="preserve"> </w:t>
      </w:r>
      <w:r w:rsidRPr="00DE6E1B">
        <w:rPr>
          <w:rFonts w:ascii="Calibri Light" w:hAnsi="Calibri Light" w:cs="Calibri Light"/>
        </w:rPr>
        <w:t>of the site trustees of the</w:t>
      </w:r>
      <w:r w:rsidRPr="00DE6E1B">
        <w:rPr>
          <w:rFonts w:ascii="Calibri Light" w:hAnsi="Calibri Light" w:cs="Calibri Light"/>
          <w:spacing w:val="-2"/>
        </w:rPr>
        <w:t xml:space="preserve"> </w:t>
      </w:r>
      <w:r w:rsidRPr="00DE6E1B">
        <w:rPr>
          <w:rFonts w:ascii="Calibri Light" w:hAnsi="Calibri Light" w:cs="Calibri Light"/>
        </w:rPr>
        <w:t>school.</w:t>
      </w:r>
    </w:p>
    <w:p w14:paraId="3F9BA76C" w14:textId="77777777" w:rsidR="003D66E7" w:rsidRPr="00DE6E1B" w:rsidRDefault="003D66E7" w:rsidP="005C4AAA">
      <w:pPr>
        <w:pStyle w:val="ListParagraph"/>
        <w:numPr>
          <w:ilvl w:val="0"/>
          <w:numId w:val="3"/>
        </w:numPr>
        <w:tabs>
          <w:tab w:val="left" w:pos="461"/>
        </w:tabs>
        <w:spacing w:after="120"/>
        <w:ind w:right="261"/>
        <w:rPr>
          <w:rFonts w:ascii="Calibri Light" w:hAnsi="Calibri Light" w:cs="Calibri Light"/>
        </w:rPr>
      </w:pPr>
      <w:r w:rsidRPr="00DE6E1B">
        <w:rPr>
          <w:rFonts w:ascii="Calibri Light" w:hAnsi="Calibri Light" w:cs="Calibri Light"/>
        </w:rPr>
        <w:t>Responsibility for serious damage to the stability of the school through inappropriate action or public</w:t>
      </w:r>
      <w:r w:rsidRPr="00DE6E1B">
        <w:rPr>
          <w:rFonts w:ascii="Calibri Light" w:hAnsi="Calibri Light" w:cs="Calibri Light"/>
          <w:spacing w:val="-1"/>
        </w:rPr>
        <w:t xml:space="preserve"> </w:t>
      </w:r>
      <w:r w:rsidRPr="00DE6E1B">
        <w:rPr>
          <w:rFonts w:ascii="Calibri Light" w:hAnsi="Calibri Light" w:cs="Calibri Light"/>
        </w:rPr>
        <w:t>statement.</w:t>
      </w:r>
    </w:p>
    <w:p w14:paraId="370E9E9D" w14:textId="49FB53B7" w:rsidR="003D66E7" w:rsidRPr="00DE6E1B" w:rsidRDefault="003D66E7" w:rsidP="005C4AAA">
      <w:pPr>
        <w:pStyle w:val="ListParagraph"/>
        <w:numPr>
          <w:ilvl w:val="0"/>
          <w:numId w:val="3"/>
        </w:numPr>
        <w:tabs>
          <w:tab w:val="left" w:pos="461"/>
        </w:tabs>
        <w:spacing w:after="120"/>
        <w:ind w:right="261"/>
        <w:rPr>
          <w:rFonts w:ascii="Calibri Light" w:hAnsi="Calibri Light" w:cs="Calibri Light"/>
        </w:rPr>
      </w:pPr>
      <w:r w:rsidRPr="00DE6E1B">
        <w:rPr>
          <w:rFonts w:ascii="Calibri Light" w:hAnsi="Calibri Light" w:cs="Calibri Light"/>
        </w:rPr>
        <w:t xml:space="preserve">Acting without the authority of the governing </w:t>
      </w:r>
      <w:r w:rsidR="00704E5A" w:rsidRPr="00DE6E1B">
        <w:rPr>
          <w:rFonts w:ascii="Calibri Light" w:hAnsi="Calibri Light" w:cs="Calibri Light"/>
        </w:rPr>
        <w:t>board</w:t>
      </w:r>
      <w:r w:rsidRPr="00DE6E1B">
        <w:rPr>
          <w:rFonts w:ascii="Calibri Light" w:hAnsi="Calibri Light" w:cs="Calibri Light"/>
        </w:rPr>
        <w:t xml:space="preserve"> which could bring adverse publicity to the school or failing to follow the corporate responsibility of the governing </w:t>
      </w:r>
      <w:r w:rsidR="00704E5A" w:rsidRPr="00DE6E1B">
        <w:rPr>
          <w:rFonts w:ascii="Calibri Light" w:hAnsi="Calibri Light" w:cs="Calibri Light"/>
        </w:rPr>
        <w:t>board</w:t>
      </w:r>
      <w:r w:rsidRPr="00DE6E1B">
        <w:rPr>
          <w:rFonts w:ascii="Calibri Light" w:hAnsi="Calibri Light" w:cs="Calibri Light"/>
        </w:rPr>
        <w:t>.</w:t>
      </w:r>
    </w:p>
    <w:p w14:paraId="40CBBED4" w14:textId="739F372A" w:rsidR="003D66E7" w:rsidRPr="00DE6E1B" w:rsidRDefault="003D66E7" w:rsidP="005C4AAA">
      <w:pPr>
        <w:pStyle w:val="ListParagraph"/>
        <w:numPr>
          <w:ilvl w:val="0"/>
          <w:numId w:val="3"/>
        </w:numPr>
        <w:tabs>
          <w:tab w:val="left" w:pos="461"/>
        </w:tabs>
        <w:spacing w:after="120"/>
        <w:ind w:right="261"/>
        <w:rPr>
          <w:rFonts w:ascii="Calibri Light" w:hAnsi="Calibri Light" w:cs="Calibri Light"/>
        </w:rPr>
      </w:pPr>
      <w:r w:rsidRPr="00DE6E1B">
        <w:rPr>
          <w:rFonts w:ascii="Calibri Light" w:hAnsi="Calibri Light" w:cs="Calibri Light"/>
        </w:rPr>
        <w:t>Inappropriate contact with members of staff</w:t>
      </w:r>
      <w:r w:rsidR="00EC4208" w:rsidRPr="00DE6E1B">
        <w:rPr>
          <w:rFonts w:ascii="Calibri Light" w:hAnsi="Calibri Light" w:cs="Calibri Light"/>
        </w:rPr>
        <w:t xml:space="preserve"> or students</w:t>
      </w:r>
      <w:r w:rsidRPr="00DE6E1B">
        <w:rPr>
          <w:rFonts w:ascii="Calibri Light" w:hAnsi="Calibri Light" w:cs="Calibri Light"/>
        </w:rPr>
        <w:t xml:space="preserve"> of the school.</w:t>
      </w:r>
    </w:p>
    <w:p w14:paraId="272C3633" w14:textId="77777777" w:rsidR="003D66E7" w:rsidRPr="00DE6E1B" w:rsidRDefault="003D66E7" w:rsidP="005C4AAA">
      <w:pPr>
        <w:pStyle w:val="ListParagraph"/>
        <w:numPr>
          <w:ilvl w:val="0"/>
          <w:numId w:val="3"/>
        </w:numPr>
        <w:tabs>
          <w:tab w:val="left" w:pos="460"/>
          <w:tab w:val="left" w:pos="461"/>
        </w:tabs>
        <w:spacing w:after="120"/>
        <w:ind w:hanging="361"/>
        <w:jc w:val="left"/>
        <w:rPr>
          <w:rFonts w:ascii="Calibri Light" w:hAnsi="Calibri Light" w:cs="Calibri Light"/>
        </w:rPr>
      </w:pPr>
      <w:r w:rsidRPr="00DE6E1B">
        <w:rPr>
          <w:rFonts w:ascii="Calibri Light" w:hAnsi="Calibri Light" w:cs="Calibri Light"/>
        </w:rPr>
        <w:t>Violence on school premises (to persons or</w:t>
      </w:r>
      <w:r w:rsidRPr="00DE6E1B">
        <w:rPr>
          <w:rFonts w:ascii="Calibri Light" w:hAnsi="Calibri Light" w:cs="Calibri Light"/>
          <w:spacing w:val="-5"/>
        </w:rPr>
        <w:t xml:space="preserve"> </w:t>
      </w:r>
      <w:r w:rsidRPr="00DE6E1B">
        <w:rPr>
          <w:rFonts w:ascii="Calibri Light" w:hAnsi="Calibri Light" w:cs="Calibri Light"/>
        </w:rPr>
        <w:t>property).</w:t>
      </w:r>
    </w:p>
    <w:p w14:paraId="256B393D" w14:textId="77777777" w:rsidR="00701F50" w:rsidRPr="00DE6E1B" w:rsidRDefault="00701F50" w:rsidP="005C4AAA">
      <w:pPr>
        <w:widowControl/>
        <w:autoSpaceDE/>
        <w:autoSpaceDN/>
        <w:spacing w:after="120"/>
        <w:rPr>
          <w:rFonts w:ascii="Calibri Light" w:hAnsi="Calibri Light" w:cs="Calibri Light"/>
          <w:b/>
          <w:bCs/>
        </w:rPr>
      </w:pPr>
      <w:r w:rsidRPr="00DE6E1B">
        <w:rPr>
          <w:rFonts w:ascii="Calibri Light" w:hAnsi="Calibri Light" w:cs="Calibri Light"/>
        </w:rPr>
        <w:br w:type="page"/>
      </w:r>
    </w:p>
    <w:p w14:paraId="6706E8E1" w14:textId="77777777" w:rsidR="00DE6E1B" w:rsidRDefault="00DE6E1B" w:rsidP="00DE6E1B">
      <w:pPr>
        <w:pStyle w:val="Heading1"/>
        <w:spacing w:after="120"/>
        <w:ind w:left="360"/>
        <w:rPr>
          <w:rFonts w:ascii="Calibri Light" w:hAnsi="Calibri Light" w:cs="Calibri Light"/>
          <w:sz w:val="22"/>
          <w:szCs w:val="22"/>
        </w:rPr>
      </w:pPr>
    </w:p>
    <w:p w14:paraId="26D30D80" w14:textId="42F25DD7" w:rsidR="003D66E7" w:rsidRPr="00DE6E1B" w:rsidRDefault="003D66E7" w:rsidP="005C4AAA">
      <w:pPr>
        <w:pStyle w:val="Heading1"/>
        <w:numPr>
          <w:ilvl w:val="0"/>
          <w:numId w:val="4"/>
        </w:numPr>
        <w:spacing w:after="120"/>
        <w:rPr>
          <w:rFonts w:ascii="Calibri Light" w:hAnsi="Calibri Light" w:cs="Calibri Light"/>
          <w:sz w:val="28"/>
          <w:szCs w:val="28"/>
        </w:rPr>
      </w:pPr>
      <w:r w:rsidRPr="00DE6E1B">
        <w:rPr>
          <w:rFonts w:ascii="Calibri Light" w:hAnsi="Calibri Light" w:cs="Calibri Light"/>
          <w:sz w:val="28"/>
          <w:szCs w:val="28"/>
        </w:rPr>
        <w:t xml:space="preserve">Process for the Removal of a Foundation Governor </w:t>
      </w:r>
      <w:commentRangeStart w:id="0"/>
      <w:r w:rsidRPr="00DE6E1B">
        <w:rPr>
          <w:rFonts w:ascii="Calibri Light" w:hAnsi="Calibri Light" w:cs="Calibri Light"/>
          <w:sz w:val="28"/>
          <w:szCs w:val="28"/>
        </w:rPr>
        <w:t>appointed</w:t>
      </w:r>
      <w:commentRangeEnd w:id="0"/>
      <w:r w:rsidR="004103AE" w:rsidRPr="00DE6E1B">
        <w:rPr>
          <w:rStyle w:val="CommentReference"/>
          <w:rFonts w:ascii="Calibri Light" w:hAnsi="Calibri Light" w:cs="Calibri Light"/>
          <w:sz w:val="28"/>
          <w:szCs w:val="28"/>
        </w:rPr>
        <w:commentReference w:id="0"/>
      </w:r>
      <w:r w:rsidRPr="00DE6E1B">
        <w:rPr>
          <w:rFonts w:ascii="Calibri Light" w:hAnsi="Calibri Light" w:cs="Calibri Light"/>
          <w:sz w:val="28"/>
          <w:szCs w:val="28"/>
        </w:rPr>
        <w:t xml:space="preserve"> by </w:t>
      </w:r>
      <w:r w:rsidR="00E61A69" w:rsidRPr="00DE6E1B">
        <w:rPr>
          <w:rFonts w:ascii="Calibri Light" w:hAnsi="Calibri Light" w:cs="Calibri Light"/>
          <w:sz w:val="28"/>
          <w:szCs w:val="28"/>
        </w:rPr>
        <w:t>O</w:t>
      </w:r>
      <w:r w:rsidRPr="00DE6E1B">
        <w:rPr>
          <w:rFonts w:ascii="Calibri Light" w:hAnsi="Calibri Light" w:cs="Calibri Light"/>
          <w:sz w:val="28"/>
          <w:szCs w:val="28"/>
        </w:rPr>
        <w:t>DBE</w:t>
      </w:r>
    </w:p>
    <w:p w14:paraId="6D4B778D" w14:textId="1D7F9A0D" w:rsidR="00215C2A" w:rsidRPr="00DE6E1B" w:rsidRDefault="003122A6" w:rsidP="005C4AAA">
      <w:pPr>
        <w:pStyle w:val="ListParagraph"/>
        <w:numPr>
          <w:ilvl w:val="0"/>
          <w:numId w:val="2"/>
        </w:numPr>
        <w:tabs>
          <w:tab w:val="left" w:pos="461"/>
        </w:tabs>
        <w:spacing w:after="120"/>
        <w:ind w:right="257"/>
        <w:rPr>
          <w:rFonts w:ascii="Calibri Light" w:hAnsi="Calibri Light" w:cs="Calibri Light"/>
        </w:rPr>
      </w:pPr>
      <w:r w:rsidRPr="00DE6E1B">
        <w:rPr>
          <w:rFonts w:ascii="Calibri Light" w:hAnsi="Calibri Light" w:cs="Calibri Light"/>
        </w:rPr>
        <w:t>A</w:t>
      </w:r>
      <w:r w:rsidR="00DD5734" w:rsidRPr="00DE6E1B">
        <w:rPr>
          <w:rFonts w:ascii="Calibri Light" w:hAnsi="Calibri Light" w:cs="Calibri Light"/>
        </w:rPr>
        <w:t xml:space="preserve"> governing </w:t>
      </w:r>
      <w:r w:rsidR="00704E5A" w:rsidRPr="00DE6E1B">
        <w:rPr>
          <w:rFonts w:ascii="Calibri Light" w:hAnsi="Calibri Light" w:cs="Calibri Light"/>
        </w:rPr>
        <w:t>board</w:t>
      </w:r>
      <w:r w:rsidR="00DD5734" w:rsidRPr="00DE6E1B">
        <w:rPr>
          <w:rFonts w:ascii="Calibri Light" w:hAnsi="Calibri Light" w:cs="Calibri Light"/>
        </w:rPr>
        <w:t xml:space="preserve"> </w:t>
      </w:r>
      <w:r w:rsidR="00335497" w:rsidRPr="00DE6E1B">
        <w:rPr>
          <w:rFonts w:ascii="Calibri Light" w:hAnsi="Calibri Light" w:cs="Calibri Light"/>
        </w:rPr>
        <w:t>should bring any</w:t>
      </w:r>
      <w:r w:rsidR="00DD5734" w:rsidRPr="00DE6E1B">
        <w:rPr>
          <w:rFonts w:ascii="Calibri Light" w:hAnsi="Calibri Light" w:cs="Calibri Light"/>
        </w:rPr>
        <w:t xml:space="preserve"> significant concerns over the </w:t>
      </w:r>
      <w:r w:rsidR="00803ED1" w:rsidRPr="00DE6E1B">
        <w:rPr>
          <w:rFonts w:ascii="Calibri Light" w:hAnsi="Calibri Light" w:cs="Calibri Light"/>
        </w:rPr>
        <w:t>conduct or behaviour of a governor</w:t>
      </w:r>
      <w:r w:rsidRPr="00DE6E1B">
        <w:rPr>
          <w:rFonts w:ascii="Calibri Light" w:hAnsi="Calibri Light" w:cs="Calibri Light"/>
        </w:rPr>
        <w:t xml:space="preserve"> to the attention of the DDE</w:t>
      </w:r>
      <w:r w:rsidR="0033595E" w:rsidRPr="00DE6E1B">
        <w:rPr>
          <w:rFonts w:ascii="Calibri Light" w:hAnsi="Calibri Light" w:cs="Calibri Light"/>
        </w:rPr>
        <w:t xml:space="preserve"> as soon as possible</w:t>
      </w:r>
      <w:r w:rsidRPr="00DE6E1B">
        <w:rPr>
          <w:rFonts w:ascii="Calibri Light" w:hAnsi="Calibri Light" w:cs="Calibri Light"/>
        </w:rPr>
        <w:t xml:space="preserve">. </w:t>
      </w:r>
    </w:p>
    <w:p w14:paraId="35A57F01" w14:textId="5F296A63" w:rsidR="003D66E7" w:rsidRPr="00DE6E1B" w:rsidRDefault="003D66E7" w:rsidP="005C4AAA">
      <w:pPr>
        <w:pStyle w:val="ListParagraph"/>
        <w:numPr>
          <w:ilvl w:val="0"/>
          <w:numId w:val="2"/>
        </w:numPr>
        <w:tabs>
          <w:tab w:val="left" w:pos="461"/>
        </w:tabs>
        <w:spacing w:after="120"/>
        <w:ind w:right="257"/>
        <w:rPr>
          <w:rFonts w:ascii="Calibri Light" w:hAnsi="Calibri Light" w:cs="Calibri Light"/>
        </w:rPr>
      </w:pPr>
      <w:r w:rsidRPr="00DE6E1B">
        <w:rPr>
          <w:rFonts w:ascii="Calibri Light" w:hAnsi="Calibri Light" w:cs="Calibri Light"/>
        </w:rPr>
        <w:t>In</w:t>
      </w:r>
      <w:r w:rsidR="00873498" w:rsidRPr="00DE6E1B">
        <w:rPr>
          <w:rFonts w:ascii="Calibri Light" w:hAnsi="Calibri Light" w:cs="Calibri Light"/>
        </w:rPr>
        <w:t xml:space="preserve"> the first instance,</w:t>
      </w:r>
      <w:r w:rsidRPr="00DE6E1B">
        <w:rPr>
          <w:rFonts w:ascii="Calibri Light" w:hAnsi="Calibri Light" w:cs="Calibri Light"/>
        </w:rPr>
        <w:t xml:space="preserve"> the ODBE </w:t>
      </w:r>
      <w:r w:rsidR="00C00FE9" w:rsidRPr="00DE6E1B">
        <w:rPr>
          <w:rFonts w:ascii="Calibri Light" w:hAnsi="Calibri Light" w:cs="Calibri Light"/>
        </w:rPr>
        <w:t>G</w:t>
      </w:r>
      <w:r w:rsidR="00743737" w:rsidRPr="00DE6E1B">
        <w:rPr>
          <w:rFonts w:ascii="Calibri Light" w:hAnsi="Calibri Light" w:cs="Calibri Light"/>
        </w:rPr>
        <w:t>overnance</w:t>
      </w:r>
      <w:r w:rsidRPr="00DE6E1B">
        <w:rPr>
          <w:rFonts w:ascii="Calibri Light" w:hAnsi="Calibri Light" w:cs="Calibri Light"/>
        </w:rPr>
        <w:t xml:space="preserve"> </w:t>
      </w:r>
      <w:r w:rsidR="00C35292" w:rsidRPr="00DE6E1B">
        <w:rPr>
          <w:rFonts w:ascii="Calibri Light" w:hAnsi="Calibri Light" w:cs="Calibri Light"/>
        </w:rPr>
        <w:t>A</w:t>
      </w:r>
      <w:r w:rsidRPr="00DE6E1B">
        <w:rPr>
          <w:rFonts w:ascii="Calibri Light" w:hAnsi="Calibri Light" w:cs="Calibri Light"/>
        </w:rPr>
        <w:t>dviser (or other appropriate person)</w:t>
      </w:r>
      <w:r w:rsidR="00CF62FC" w:rsidRPr="00DE6E1B">
        <w:rPr>
          <w:rFonts w:ascii="Calibri Light" w:hAnsi="Calibri Light" w:cs="Calibri Light"/>
        </w:rPr>
        <w:t>, acting on behalf of the DDE,</w:t>
      </w:r>
      <w:r w:rsidR="00873498" w:rsidRPr="00DE6E1B">
        <w:rPr>
          <w:rFonts w:ascii="Calibri Light" w:hAnsi="Calibri Light" w:cs="Calibri Light"/>
        </w:rPr>
        <w:t xml:space="preserve"> will consider whether there could be a case for removal and will</w:t>
      </w:r>
      <w:r w:rsidRPr="00DE6E1B">
        <w:rPr>
          <w:rFonts w:ascii="Calibri Light" w:hAnsi="Calibri Light" w:cs="Calibri Light"/>
        </w:rPr>
        <w:t xml:space="preserve"> ensure that:</w:t>
      </w:r>
    </w:p>
    <w:p w14:paraId="290612DF" w14:textId="45761FEA" w:rsidR="003D66E7" w:rsidRPr="00DE6E1B" w:rsidRDefault="003D66E7" w:rsidP="005C4AAA">
      <w:pPr>
        <w:pStyle w:val="ListParagraph"/>
        <w:numPr>
          <w:ilvl w:val="1"/>
          <w:numId w:val="2"/>
        </w:numPr>
        <w:tabs>
          <w:tab w:val="left" w:pos="1181"/>
        </w:tabs>
        <w:spacing w:before="1" w:after="120"/>
        <w:ind w:hanging="361"/>
        <w:rPr>
          <w:rFonts w:ascii="Calibri Light" w:hAnsi="Calibri Light" w:cs="Calibri Light"/>
        </w:rPr>
      </w:pPr>
      <w:r w:rsidRPr="00DE6E1B">
        <w:rPr>
          <w:rFonts w:ascii="Calibri Light" w:hAnsi="Calibri Light" w:cs="Calibri Light"/>
        </w:rPr>
        <w:t xml:space="preserve">The governing </w:t>
      </w:r>
      <w:r w:rsidR="00704E5A" w:rsidRPr="00DE6E1B">
        <w:rPr>
          <w:rFonts w:ascii="Calibri Light" w:hAnsi="Calibri Light" w:cs="Calibri Light"/>
        </w:rPr>
        <w:t>board</w:t>
      </w:r>
      <w:r w:rsidRPr="00DE6E1B">
        <w:rPr>
          <w:rFonts w:ascii="Calibri Light" w:hAnsi="Calibri Light" w:cs="Calibri Light"/>
        </w:rPr>
        <w:t xml:space="preserve"> have made attempts to resolve issues</w:t>
      </w:r>
      <w:r w:rsidRPr="00DE6E1B">
        <w:rPr>
          <w:rFonts w:ascii="Calibri Light" w:hAnsi="Calibri Light" w:cs="Calibri Light"/>
          <w:spacing w:val="-2"/>
        </w:rPr>
        <w:t xml:space="preserve"> </w:t>
      </w:r>
      <w:r w:rsidRPr="00DE6E1B">
        <w:rPr>
          <w:rFonts w:ascii="Calibri Light" w:hAnsi="Calibri Light" w:cs="Calibri Light"/>
        </w:rPr>
        <w:t>internally</w:t>
      </w:r>
    </w:p>
    <w:p w14:paraId="690EAFC1" w14:textId="5F86F21B" w:rsidR="003D66E7" w:rsidRPr="00DE6E1B" w:rsidRDefault="003D66E7" w:rsidP="005C4AAA">
      <w:pPr>
        <w:pStyle w:val="ListParagraph"/>
        <w:numPr>
          <w:ilvl w:val="1"/>
          <w:numId w:val="2"/>
        </w:numPr>
        <w:tabs>
          <w:tab w:val="left" w:pos="1181"/>
        </w:tabs>
        <w:spacing w:after="120"/>
        <w:ind w:hanging="361"/>
        <w:rPr>
          <w:rFonts w:ascii="Calibri Light" w:hAnsi="Calibri Light" w:cs="Calibri Light"/>
        </w:rPr>
      </w:pPr>
      <w:r w:rsidRPr="00DE6E1B">
        <w:rPr>
          <w:rFonts w:ascii="Calibri Light" w:hAnsi="Calibri Light" w:cs="Calibri Light"/>
        </w:rPr>
        <w:t xml:space="preserve">The governing </w:t>
      </w:r>
      <w:r w:rsidR="00704E5A" w:rsidRPr="00DE6E1B">
        <w:rPr>
          <w:rFonts w:ascii="Calibri Light" w:hAnsi="Calibri Light" w:cs="Calibri Light"/>
        </w:rPr>
        <w:t>board</w:t>
      </w:r>
      <w:r w:rsidRPr="00DE6E1B">
        <w:rPr>
          <w:rFonts w:ascii="Calibri Light" w:hAnsi="Calibri Light" w:cs="Calibri Light"/>
        </w:rPr>
        <w:t xml:space="preserve"> have enough evidence to present to </w:t>
      </w:r>
      <w:r w:rsidRPr="00DE6E1B">
        <w:rPr>
          <w:rFonts w:ascii="Calibri Light" w:hAnsi="Calibri Light" w:cs="Calibri Light"/>
          <w:spacing w:val="-4"/>
        </w:rPr>
        <w:t>ODBE.</w:t>
      </w:r>
    </w:p>
    <w:p w14:paraId="73796889" w14:textId="3095163C" w:rsidR="003D66E7" w:rsidRPr="00DE6E1B" w:rsidRDefault="003D66E7" w:rsidP="005C4AAA">
      <w:pPr>
        <w:pStyle w:val="ListParagraph"/>
        <w:numPr>
          <w:ilvl w:val="1"/>
          <w:numId w:val="2"/>
        </w:numPr>
        <w:tabs>
          <w:tab w:val="left" w:pos="1181"/>
        </w:tabs>
        <w:spacing w:after="120"/>
        <w:ind w:hanging="361"/>
        <w:rPr>
          <w:rFonts w:ascii="Calibri Light" w:hAnsi="Calibri Light" w:cs="Calibri Light"/>
        </w:rPr>
      </w:pPr>
      <w:r w:rsidRPr="00DE6E1B">
        <w:rPr>
          <w:rFonts w:ascii="Calibri Light" w:hAnsi="Calibri Light" w:cs="Calibri Light"/>
        </w:rPr>
        <w:t xml:space="preserve">Further information </w:t>
      </w:r>
      <w:r w:rsidR="0005101E" w:rsidRPr="00DE6E1B">
        <w:rPr>
          <w:rFonts w:ascii="Calibri Light" w:hAnsi="Calibri Light" w:cs="Calibri Light"/>
        </w:rPr>
        <w:t>is</w:t>
      </w:r>
      <w:r w:rsidRPr="00DE6E1B">
        <w:rPr>
          <w:rFonts w:ascii="Calibri Light" w:hAnsi="Calibri Light" w:cs="Calibri Light"/>
        </w:rPr>
        <w:t xml:space="preserve"> gathered, which may include </w:t>
      </w:r>
      <w:r w:rsidR="00DB6EC7" w:rsidRPr="00DE6E1B">
        <w:rPr>
          <w:rFonts w:ascii="Calibri Light" w:hAnsi="Calibri Light" w:cs="Calibri Light"/>
        </w:rPr>
        <w:t>meet</w:t>
      </w:r>
      <w:r w:rsidRPr="00DE6E1B">
        <w:rPr>
          <w:rFonts w:ascii="Calibri Light" w:hAnsi="Calibri Light" w:cs="Calibri Light"/>
        </w:rPr>
        <w:t>ing</w:t>
      </w:r>
      <w:r w:rsidR="00DB6EC7" w:rsidRPr="00DE6E1B">
        <w:rPr>
          <w:rFonts w:ascii="Calibri Light" w:hAnsi="Calibri Light" w:cs="Calibri Light"/>
        </w:rPr>
        <w:t xml:space="preserve"> with</w:t>
      </w:r>
      <w:r w:rsidRPr="00DE6E1B">
        <w:rPr>
          <w:rFonts w:ascii="Calibri Light" w:hAnsi="Calibri Light" w:cs="Calibri Light"/>
        </w:rPr>
        <w:t xml:space="preserve"> the governor in question and</w:t>
      </w:r>
      <w:r w:rsidR="00DB6EC7" w:rsidRPr="00DE6E1B">
        <w:rPr>
          <w:rFonts w:ascii="Calibri Light" w:hAnsi="Calibri Light" w:cs="Calibri Light"/>
        </w:rPr>
        <w:t>/or any</w:t>
      </w:r>
      <w:r w:rsidRPr="00DE6E1B">
        <w:rPr>
          <w:rFonts w:ascii="Calibri Light" w:hAnsi="Calibri Light" w:cs="Calibri Light"/>
        </w:rPr>
        <w:t xml:space="preserve"> other relevant parties.</w:t>
      </w:r>
    </w:p>
    <w:p w14:paraId="542D8248" w14:textId="6710E872" w:rsidR="003D66E7" w:rsidRPr="00DE6E1B" w:rsidRDefault="00330DE2" w:rsidP="00EC1A73">
      <w:pPr>
        <w:pStyle w:val="ListParagraph"/>
        <w:numPr>
          <w:ilvl w:val="0"/>
          <w:numId w:val="2"/>
        </w:numPr>
        <w:tabs>
          <w:tab w:val="left" w:pos="461"/>
        </w:tabs>
        <w:spacing w:before="1" w:after="120"/>
        <w:ind w:right="252"/>
        <w:rPr>
          <w:rFonts w:ascii="Calibri Light" w:hAnsi="Calibri Light" w:cs="Calibri Light"/>
        </w:rPr>
      </w:pPr>
      <w:r w:rsidRPr="00DE6E1B">
        <w:rPr>
          <w:rFonts w:ascii="Calibri Light" w:hAnsi="Calibri Light" w:cs="Calibri Light"/>
        </w:rPr>
        <w:t xml:space="preserve">The DDE will review all available evidence </w:t>
      </w:r>
      <w:r w:rsidR="00D94E3E" w:rsidRPr="00DE6E1B">
        <w:rPr>
          <w:rFonts w:ascii="Calibri Light" w:hAnsi="Calibri Light" w:cs="Calibri Light"/>
        </w:rPr>
        <w:t xml:space="preserve">and will make a decision </w:t>
      </w:r>
      <w:r w:rsidR="009C08C7" w:rsidRPr="00DE6E1B">
        <w:rPr>
          <w:rFonts w:ascii="Calibri Light" w:hAnsi="Calibri Light" w:cs="Calibri Light"/>
        </w:rPr>
        <w:t>whe</w:t>
      </w:r>
      <w:r w:rsidR="00FD2FFA" w:rsidRPr="00DE6E1B">
        <w:rPr>
          <w:rFonts w:ascii="Calibri Light" w:hAnsi="Calibri Light" w:cs="Calibri Light"/>
        </w:rPr>
        <w:t xml:space="preserve">ther </w:t>
      </w:r>
      <w:r w:rsidR="003D66E7" w:rsidRPr="00DE6E1B">
        <w:rPr>
          <w:rFonts w:ascii="Calibri Light" w:hAnsi="Calibri Light" w:cs="Calibri Light"/>
        </w:rPr>
        <w:t xml:space="preserve">to remove </w:t>
      </w:r>
      <w:r w:rsidR="00FD2FFA" w:rsidRPr="00DE6E1B">
        <w:rPr>
          <w:rFonts w:ascii="Calibri Light" w:hAnsi="Calibri Light" w:cs="Calibri Light"/>
        </w:rPr>
        <w:t>the</w:t>
      </w:r>
      <w:r w:rsidR="003D66E7" w:rsidRPr="00DE6E1B">
        <w:rPr>
          <w:rFonts w:ascii="Calibri Light" w:hAnsi="Calibri Light" w:cs="Calibri Light"/>
        </w:rPr>
        <w:t xml:space="preserve"> governor from office.  Note: where the appointment is made directly by the PCC, the DDE is still able to carry out the steps outlined above but must then refer their recommendation to the PCC for a decision.</w:t>
      </w:r>
    </w:p>
    <w:p w14:paraId="60E0CB3D" w14:textId="60E810F2" w:rsidR="003D66E7" w:rsidRPr="00DE6E1B" w:rsidRDefault="003D66E7" w:rsidP="005C4AAA">
      <w:pPr>
        <w:pStyle w:val="ListParagraph"/>
        <w:numPr>
          <w:ilvl w:val="0"/>
          <w:numId w:val="2"/>
        </w:numPr>
        <w:tabs>
          <w:tab w:val="left" w:pos="461"/>
        </w:tabs>
        <w:spacing w:after="120"/>
        <w:ind w:right="256"/>
        <w:rPr>
          <w:rFonts w:ascii="Calibri Light" w:hAnsi="Calibri Light" w:cs="Calibri Light"/>
        </w:rPr>
      </w:pPr>
      <w:r w:rsidRPr="00DE6E1B">
        <w:rPr>
          <w:rFonts w:ascii="Calibri Light" w:hAnsi="Calibri Light" w:cs="Calibri Light"/>
        </w:rPr>
        <w:t xml:space="preserve">The governor concerned will be informed in writing of the </w:t>
      </w:r>
      <w:r w:rsidR="007C00A9" w:rsidRPr="00DE6E1B">
        <w:rPr>
          <w:rFonts w:ascii="Calibri Light" w:hAnsi="Calibri Light" w:cs="Calibri Light"/>
        </w:rPr>
        <w:t>decision</w:t>
      </w:r>
      <w:r w:rsidRPr="00DE6E1B">
        <w:rPr>
          <w:rFonts w:ascii="Calibri Light" w:hAnsi="Calibri Light" w:cs="Calibri Light"/>
        </w:rPr>
        <w:t xml:space="preserve">.  The DDE will write to the </w:t>
      </w:r>
      <w:r w:rsidR="00332356" w:rsidRPr="00DE6E1B">
        <w:rPr>
          <w:rFonts w:ascii="Calibri Light" w:hAnsi="Calibri Light" w:cs="Calibri Light"/>
        </w:rPr>
        <w:t>g</w:t>
      </w:r>
      <w:r w:rsidRPr="00DE6E1B">
        <w:rPr>
          <w:rFonts w:ascii="Calibri Light" w:hAnsi="Calibri Light" w:cs="Calibri Light"/>
        </w:rPr>
        <w:t>overnor</w:t>
      </w:r>
      <w:r w:rsidRPr="00DE6E1B">
        <w:rPr>
          <w:rFonts w:ascii="Calibri Light" w:hAnsi="Calibri Light" w:cs="Calibri Light"/>
          <w:spacing w:val="-11"/>
        </w:rPr>
        <w:t xml:space="preserve"> </w:t>
      </w:r>
      <w:r w:rsidRPr="00DE6E1B">
        <w:rPr>
          <w:rFonts w:ascii="Calibri Light" w:hAnsi="Calibri Light" w:cs="Calibri Light"/>
        </w:rPr>
        <w:t>and</w:t>
      </w:r>
      <w:r w:rsidRPr="00DE6E1B">
        <w:rPr>
          <w:rFonts w:ascii="Calibri Light" w:hAnsi="Calibri Light" w:cs="Calibri Light"/>
          <w:spacing w:val="-10"/>
        </w:rPr>
        <w:t xml:space="preserve"> </w:t>
      </w:r>
      <w:r w:rsidRPr="00DE6E1B">
        <w:rPr>
          <w:rFonts w:ascii="Calibri Light" w:hAnsi="Calibri Light" w:cs="Calibri Light"/>
        </w:rPr>
        <w:t>the</w:t>
      </w:r>
      <w:r w:rsidRPr="00DE6E1B">
        <w:rPr>
          <w:rFonts w:ascii="Calibri Light" w:hAnsi="Calibri Light" w:cs="Calibri Light"/>
          <w:spacing w:val="-11"/>
        </w:rPr>
        <w:t xml:space="preserve"> </w:t>
      </w:r>
      <w:r w:rsidRPr="00DE6E1B">
        <w:rPr>
          <w:rFonts w:ascii="Calibri Light" w:hAnsi="Calibri Light" w:cs="Calibri Light"/>
        </w:rPr>
        <w:t>clerk</w:t>
      </w:r>
      <w:r w:rsidRPr="00DE6E1B">
        <w:rPr>
          <w:rFonts w:ascii="Calibri Light" w:hAnsi="Calibri Light" w:cs="Calibri Light"/>
          <w:spacing w:val="-10"/>
        </w:rPr>
        <w:t xml:space="preserve"> </w:t>
      </w:r>
      <w:r w:rsidRPr="00DE6E1B">
        <w:rPr>
          <w:rFonts w:ascii="Calibri Light" w:hAnsi="Calibri Light" w:cs="Calibri Light"/>
        </w:rPr>
        <w:t>to</w:t>
      </w:r>
      <w:r w:rsidRPr="00DE6E1B">
        <w:rPr>
          <w:rFonts w:ascii="Calibri Light" w:hAnsi="Calibri Light" w:cs="Calibri Light"/>
          <w:spacing w:val="-11"/>
        </w:rPr>
        <w:t xml:space="preserve"> </w:t>
      </w:r>
      <w:r w:rsidRPr="00DE6E1B">
        <w:rPr>
          <w:rFonts w:ascii="Calibri Light" w:hAnsi="Calibri Light" w:cs="Calibri Light"/>
        </w:rPr>
        <w:t>the</w:t>
      </w:r>
      <w:r w:rsidRPr="00DE6E1B">
        <w:rPr>
          <w:rFonts w:ascii="Calibri Light" w:hAnsi="Calibri Light" w:cs="Calibri Light"/>
          <w:spacing w:val="-10"/>
        </w:rPr>
        <w:t xml:space="preserve"> </w:t>
      </w:r>
      <w:r w:rsidRPr="00DE6E1B">
        <w:rPr>
          <w:rFonts w:ascii="Calibri Light" w:hAnsi="Calibri Light" w:cs="Calibri Light"/>
        </w:rPr>
        <w:t>Governing</w:t>
      </w:r>
      <w:r w:rsidRPr="00DE6E1B">
        <w:rPr>
          <w:rFonts w:ascii="Calibri Light" w:hAnsi="Calibri Light" w:cs="Calibri Light"/>
          <w:spacing w:val="-9"/>
        </w:rPr>
        <w:t xml:space="preserve"> </w:t>
      </w:r>
      <w:r w:rsidRPr="00DE6E1B">
        <w:rPr>
          <w:rFonts w:ascii="Calibri Light" w:hAnsi="Calibri Light" w:cs="Calibri Light"/>
        </w:rPr>
        <w:t>Board,</w:t>
      </w:r>
      <w:r w:rsidRPr="00DE6E1B">
        <w:rPr>
          <w:rFonts w:ascii="Calibri Light" w:hAnsi="Calibri Light" w:cs="Calibri Light"/>
          <w:spacing w:val="-9"/>
        </w:rPr>
        <w:t xml:space="preserve"> </w:t>
      </w:r>
      <w:r w:rsidRPr="00DE6E1B">
        <w:rPr>
          <w:rFonts w:ascii="Calibri Light" w:hAnsi="Calibri Light" w:cs="Calibri Light"/>
        </w:rPr>
        <w:t>to</w:t>
      </w:r>
      <w:r w:rsidRPr="00DE6E1B">
        <w:rPr>
          <w:rFonts w:ascii="Calibri Light" w:hAnsi="Calibri Light" w:cs="Calibri Light"/>
          <w:spacing w:val="-13"/>
        </w:rPr>
        <w:t xml:space="preserve"> </w:t>
      </w:r>
      <w:r w:rsidRPr="00DE6E1B">
        <w:rPr>
          <w:rFonts w:ascii="Calibri Light" w:hAnsi="Calibri Light" w:cs="Calibri Light"/>
        </w:rPr>
        <w:t>convey</w:t>
      </w:r>
      <w:r w:rsidRPr="00DE6E1B">
        <w:rPr>
          <w:rFonts w:ascii="Calibri Light" w:hAnsi="Calibri Light" w:cs="Calibri Light"/>
          <w:spacing w:val="-9"/>
        </w:rPr>
        <w:t xml:space="preserve"> </w:t>
      </w:r>
      <w:r w:rsidRPr="00DE6E1B">
        <w:rPr>
          <w:rFonts w:ascii="Calibri Light" w:hAnsi="Calibri Light" w:cs="Calibri Light"/>
        </w:rPr>
        <w:t>the</w:t>
      </w:r>
      <w:r w:rsidRPr="00DE6E1B">
        <w:rPr>
          <w:rFonts w:ascii="Calibri Light" w:hAnsi="Calibri Light" w:cs="Calibri Light"/>
          <w:spacing w:val="-9"/>
        </w:rPr>
        <w:t xml:space="preserve"> </w:t>
      </w:r>
      <w:r w:rsidRPr="00DE6E1B">
        <w:rPr>
          <w:rFonts w:ascii="Calibri Light" w:hAnsi="Calibri Light" w:cs="Calibri Light"/>
        </w:rPr>
        <w:t>decision without giving details of the</w:t>
      </w:r>
      <w:r w:rsidRPr="00DE6E1B">
        <w:rPr>
          <w:rFonts w:ascii="Calibri Light" w:hAnsi="Calibri Light" w:cs="Calibri Light"/>
          <w:spacing w:val="1"/>
        </w:rPr>
        <w:t xml:space="preserve"> </w:t>
      </w:r>
      <w:r w:rsidRPr="00DE6E1B">
        <w:rPr>
          <w:rFonts w:ascii="Calibri Light" w:hAnsi="Calibri Light" w:cs="Calibri Light"/>
        </w:rPr>
        <w:t>case.</w:t>
      </w:r>
    </w:p>
    <w:p w14:paraId="2AE1CC23" w14:textId="3EAA8E21" w:rsidR="003D66E7" w:rsidRPr="00DE6E1B" w:rsidRDefault="003D66E7" w:rsidP="005C4AAA">
      <w:pPr>
        <w:pStyle w:val="ListParagraph"/>
        <w:numPr>
          <w:ilvl w:val="0"/>
          <w:numId w:val="2"/>
        </w:numPr>
        <w:tabs>
          <w:tab w:val="left" w:pos="461"/>
        </w:tabs>
        <w:spacing w:after="120"/>
        <w:ind w:right="255"/>
        <w:rPr>
          <w:rFonts w:ascii="Calibri Light" w:hAnsi="Calibri Light" w:cs="Calibri Light"/>
        </w:rPr>
      </w:pPr>
      <w:r w:rsidRPr="00DE6E1B">
        <w:rPr>
          <w:rFonts w:ascii="Calibri Light" w:hAnsi="Calibri Light" w:cs="Calibri Light"/>
        </w:rPr>
        <w:t>Simultaneously, if the decision is to dismiss, the DDE will advise the following of the decision: The Chair of the ODBE,</w:t>
      </w:r>
      <w:r w:rsidRPr="00DE6E1B">
        <w:rPr>
          <w:rFonts w:ascii="Calibri Light" w:hAnsi="Calibri Light" w:cs="Calibri Light"/>
          <w:spacing w:val="-8"/>
        </w:rPr>
        <w:t xml:space="preserve"> </w:t>
      </w:r>
      <w:r w:rsidRPr="00DE6E1B">
        <w:rPr>
          <w:rFonts w:ascii="Calibri Light" w:hAnsi="Calibri Light" w:cs="Calibri Light"/>
        </w:rPr>
        <w:t>Parochial</w:t>
      </w:r>
      <w:r w:rsidRPr="00DE6E1B">
        <w:rPr>
          <w:rFonts w:ascii="Calibri Light" w:hAnsi="Calibri Light" w:cs="Calibri Light"/>
          <w:spacing w:val="-8"/>
        </w:rPr>
        <w:t xml:space="preserve"> </w:t>
      </w:r>
      <w:r w:rsidRPr="00DE6E1B">
        <w:rPr>
          <w:rFonts w:ascii="Calibri Light" w:hAnsi="Calibri Light" w:cs="Calibri Light"/>
        </w:rPr>
        <w:t>Church</w:t>
      </w:r>
      <w:r w:rsidRPr="00DE6E1B">
        <w:rPr>
          <w:rFonts w:ascii="Calibri Light" w:hAnsi="Calibri Light" w:cs="Calibri Light"/>
          <w:spacing w:val="-9"/>
        </w:rPr>
        <w:t xml:space="preserve"> </w:t>
      </w:r>
      <w:r w:rsidRPr="00DE6E1B">
        <w:rPr>
          <w:rFonts w:ascii="Calibri Light" w:hAnsi="Calibri Light" w:cs="Calibri Light"/>
        </w:rPr>
        <w:t>Council</w:t>
      </w:r>
      <w:r w:rsidRPr="00DE6E1B">
        <w:rPr>
          <w:rFonts w:ascii="Calibri Light" w:hAnsi="Calibri Light" w:cs="Calibri Light"/>
          <w:spacing w:val="-8"/>
        </w:rPr>
        <w:t xml:space="preserve"> </w:t>
      </w:r>
      <w:r w:rsidRPr="00DE6E1B">
        <w:rPr>
          <w:rFonts w:ascii="Calibri Light" w:hAnsi="Calibri Light" w:cs="Calibri Light"/>
        </w:rPr>
        <w:t>(PCC),</w:t>
      </w:r>
      <w:r w:rsidRPr="00DE6E1B">
        <w:rPr>
          <w:rFonts w:ascii="Calibri Light" w:hAnsi="Calibri Light" w:cs="Calibri Light"/>
          <w:spacing w:val="-9"/>
        </w:rPr>
        <w:t xml:space="preserve"> </w:t>
      </w:r>
      <w:r w:rsidRPr="00DE6E1B">
        <w:rPr>
          <w:rFonts w:ascii="Calibri Light" w:hAnsi="Calibri Light" w:cs="Calibri Light"/>
        </w:rPr>
        <w:t>Head</w:t>
      </w:r>
      <w:r w:rsidRPr="00DE6E1B">
        <w:rPr>
          <w:rFonts w:ascii="Calibri Light" w:hAnsi="Calibri Light" w:cs="Calibri Light"/>
          <w:spacing w:val="-8"/>
        </w:rPr>
        <w:t xml:space="preserve"> </w:t>
      </w:r>
      <w:r w:rsidRPr="00DE6E1B">
        <w:rPr>
          <w:rFonts w:ascii="Calibri Light" w:hAnsi="Calibri Light" w:cs="Calibri Light"/>
        </w:rPr>
        <w:t>Teacher,</w:t>
      </w:r>
      <w:r w:rsidRPr="00DE6E1B">
        <w:rPr>
          <w:rFonts w:ascii="Calibri Light" w:hAnsi="Calibri Light" w:cs="Calibri Light"/>
          <w:spacing w:val="-7"/>
        </w:rPr>
        <w:t xml:space="preserve"> </w:t>
      </w:r>
      <w:r w:rsidRPr="00DE6E1B">
        <w:rPr>
          <w:rFonts w:ascii="Calibri Light" w:hAnsi="Calibri Light" w:cs="Calibri Light"/>
        </w:rPr>
        <w:t>relevant</w:t>
      </w:r>
      <w:r w:rsidRPr="00DE6E1B">
        <w:rPr>
          <w:rFonts w:ascii="Calibri Light" w:hAnsi="Calibri Light" w:cs="Calibri Light"/>
          <w:spacing w:val="-8"/>
        </w:rPr>
        <w:t xml:space="preserve"> </w:t>
      </w:r>
      <w:r w:rsidRPr="00DE6E1B">
        <w:rPr>
          <w:rFonts w:ascii="Calibri Light" w:hAnsi="Calibri Light" w:cs="Calibri Light"/>
        </w:rPr>
        <w:t>Archdeacon</w:t>
      </w:r>
      <w:r w:rsidRPr="00DE6E1B">
        <w:rPr>
          <w:rFonts w:ascii="Calibri Light" w:hAnsi="Calibri Light" w:cs="Calibri Light"/>
          <w:spacing w:val="-10"/>
        </w:rPr>
        <w:t xml:space="preserve"> </w:t>
      </w:r>
      <w:r w:rsidRPr="00DE6E1B">
        <w:rPr>
          <w:rFonts w:ascii="Calibri Light" w:hAnsi="Calibri Light" w:cs="Calibri Light"/>
        </w:rPr>
        <w:t>and</w:t>
      </w:r>
      <w:r w:rsidRPr="00DE6E1B">
        <w:rPr>
          <w:rFonts w:ascii="Calibri Light" w:hAnsi="Calibri Light" w:cs="Calibri Light"/>
          <w:spacing w:val="-9"/>
        </w:rPr>
        <w:t xml:space="preserve"> </w:t>
      </w:r>
      <w:r w:rsidRPr="00DE6E1B">
        <w:rPr>
          <w:rFonts w:ascii="Calibri Light" w:hAnsi="Calibri Light" w:cs="Calibri Light"/>
        </w:rPr>
        <w:t xml:space="preserve">Governor Services at the relevant </w:t>
      </w:r>
      <w:r w:rsidR="003A45EA" w:rsidRPr="00DE6E1B">
        <w:rPr>
          <w:rFonts w:ascii="Calibri Light" w:hAnsi="Calibri Light" w:cs="Calibri Light"/>
        </w:rPr>
        <w:t xml:space="preserve">local </w:t>
      </w:r>
      <w:commentRangeStart w:id="1"/>
      <w:r w:rsidR="003A45EA" w:rsidRPr="00DE6E1B">
        <w:rPr>
          <w:rFonts w:ascii="Calibri Light" w:hAnsi="Calibri Light" w:cs="Calibri Light"/>
        </w:rPr>
        <w:t>authority</w:t>
      </w:r>
      <w:commentRangeEnd w:id="1"/>
      <w:r w:rsidR="00B92871" w:rsidRPr="00DE6E1B">
        <w:rPr>
          <w:rStyle w:val="CommentReference"/>
          <w:rFonts w:ascii="Calibri Light" w:hAnsi="Calibri Light" w:cs="Calibri Light"/>
          <w:sz w:val="22"/>
          <w:szCs w:val="22"/>
        </w:rPr>
        <w:commentReference w:id="1"/>
      </w:r>
      <w:r w:rsidRPr="00DE6E1B">
        <w:rPr>
          <w:rFonts w:ascii="Calibri Light" w:hAnsi="Calibri Light" w:cs="Calibri Light"/>
        </w:rPr>
        <w:t xml:space="preserve"> for record keeping</w:t>
      </w:r>
      <w:r w:rsidRPr="00DE6E1B">
        <w:rPr>
          <w:rFonts w:ascii="Calibri Light" w:hAnsi="Calibri Light" w:cs="Calibri Light"/>
          <w:spacing w:val="-3"/>
        </w:rPr>
        <w:t xml:space="preserve"> </w:t>
      </w:r>
      <w:r w:rsidRPr="00DE6E1B">
        <w:rPr>
          <w:rFonts w:ascii="Calibri Light" w:hAnsi="Calibri Light" w:cs="Calibri Light"/>
        </w:rPr>
        <w:t>purposes.</w:t>
      </w:r>
    </w:p>
    <w:p w14:paraId="0B363D48" w14:textId="1E678C3A" w:rsidR="00764B4E" w:rsidRPr="00DE6E1B" w:rsidRDefault="00764B4E" w:rsidP="005C4AAA">
      <w:pPr>
        <w:tabs>
          <w:tab w:val="left" w:pos="461"/>
        </w:tabs>
        <w:spacing w:after="120"/>
        <w:ind w:right="255"/>
        <w:rPr>
          <w:rFonts w:ascii="Calibri Light" w:hAnsi="Calibri Light" w:cs="Calibri Light"/>
        </w:rPr>
      </w:pPr>
    </w:p>
    <w:p w14:paraId="6975358F" w14:textId="77777777" w:rsidR="002E0A52" w:rsidRPr="00DE6E1B" w:rsidRDefault="002E0A52" w:rsidP="005C4AAA">
      <w:pPr>
        <w:widowControl/>
        <w:autoSpaceDE/>
        <w:autoSpaceDN/>
        <w:spacing w:after="120"/>
        <w:rPr>
          <w:rFonts w:ascii="Calibri Light" w:hAnsi="Calibri Light" w:cs="Calibri Light"/>
        </w:rPr>
      </w:pPr>
      <w:r w:rsidRPr="00DE6E1B">
        <w:rPr>
          <w:rFonts w:ascii="Calibri Light" w:hAnsi="Calibri Light" w:cs="Calibri Light"/>
        </w:rPr>
        <w:br w:type="page"/>
      </w:r>
    </w:p>
    <w:p w14:paraId="50948C3C" w14:textId="77777777" w:rsidR="003D66E7" w:rsidRPr="00DE6E1B" w:rsidRDefault="003D66E7" w:rsidP="005C4AAA">
      <w:pPr>
        <w:spacing w:after="120"/>
        <w:jc w:val="both"/>
        <w:rPr>
          <w:rFonts w:ascii="Calibri Light" w:hAnsi="Calibri Light" w:cs="Calibri Light"/>
        </w:rPr>
        <w:sectPr w:rsidR="003D66E7" w:rsidRPr="00DE6E1B" w:rsidSect="002E0A52">
          <w:headerReference w:type="default" r:id="rId15"/>
          <w:footerReference w:type="default" r:id="rId16"/>
          <w:pgSz w:w="11906" w:h="16838" w:code="9"/>
          <w:pgMar w:top="568" w:right="1180" w:bottom="280" w:left="1340" w:header="720" w:footer="720" w:gutter="0"/>
          <w:cols w:space="720"/>
          <w:docGrid w:linePitch="299"/>
        </w:sectPr>
      </w:pPr>
    </w:p>
    <w:p w14:paraId="7D920E8B" w14:textId="77777777" w:rsidR="00DE6E1B" w:rsidRDefault="00DE6E1B" w:rsidP="00DE6E1B">
      <w:pPr>
        <w:pStyle w:val="Heading1"/>
        <w:spacing w:before="54" w:after="120"/>
        <w:ind w:left="360"/>
        <w:rPr>
          <w:rFonts w:ascii="Calibri Light" w:hAnsi="Calibri Light" w:cs="Calibri Light"/>
          <w:sz w:val="22"/>
          <w:szCs w:val="22"/>
        </w:rPr>
      </w:pPr>
    </w:p>
    <w:p w14:paraId="6DD4B91A" w14:textId="0F20EF89" w:rsidR="003D66E7" w:rsidRPr="00DE6E1B" w:rsidRDefault="003D66E7" w:rsidP="005C4AAA">
      <w:pPr>
        <w:pStyle w:val="Heading1"/>
        <w:numPr>
          <w:ilvl w:val="0"/>
          <w:numId w:val="4"/>
        </w:numPr>
        <w:spacing w:before="54" w:after="120"/>
        <w:rPr>
          <w:rFonts w:ascii="Calibri Light" w:hAnsi="Calibri Light" w:cs="Calibri Light"/>
          <w:sz w:val="28"/>
          <w:szCs w:val="28"/>
        </w:rPr>
      </w:pPr>
      <w:r w:rsidRPr="00DE6E1B">
        <w:rPr>
          <w:rFonts w:ascii="Calibri Light" w:hAnsi="Calibri Light" w:cs="Calibri Light"/>
          <w:sz w:val="28"/>
          <w:szCs w:val="28"/>
        </w:rPr>
        <w:t>Process for the Removal of an ex officio Foundation Governor</w:t>
      </w:r>
    </w:p>
    <w:p w14:paraId="7F431732" w14:textId="43DB9967" w:rsidR="00CF62FC" w:rsidRPr="00DE6E1B" w:rsidRDefault="00CF62FC" w:rsidP="00C340D9">
      <w:pPr>
        <w:pStyle w:val="ListParagraph"/>
        <w:numPr>
          <w:ilvl w:val="0"/>
          <w:numId w:val="1"/>
        </w:numPr>
        <w:tabs>
          <w:tab w:val="left" w:pos="461"/>
        </w:tabs>
        <w:spacing w:after="120"/>
        <w:ind w:right="257"/>
        <w:rPr>
          <w:rFonts w:ascii="Calibri Light" w:hAnsi="Calibri Light" w:cs="Calibri Light"/>
        </w:rPr>
      </w:pPr>
      <w:r w:rsidRPr="00DE6E1B">
        <w:rPr>
          <w:rFonts w:ascii="Calibri Light" w:hAnsi="Calibri Light" w:cs="Calibri Light"/>
        </w:rPr>
        <w:t xml:space="preserve">A governing </w:t>
      </w:r>
      <w:r w:rsidR="00704E5A" w:rsidRPr="00DE6E1B">
        <w:rPr>
          <w:rFonts w:ascii="Calibri Light" w:hAnsi="Calibri Light" w:cs="Calibri Light"/>
        </w:rPr>
        <w:t>board</w:t>
      </w:r>
      <w:r w:rsidRPr="00DE6E1B">
        <w:rPr>
          <w:rFonts w:ascii="Calibri Light" w:hAnsi="Calibri Light" w:cs="Calibri Light"/>
        </w:rPr>
        <w:t xml:space="preserve"> should bring any significant concerns over the conduct or behaviour of a</w:t>
      </w:r>
      <w:r w:rsidR="002336C5" w:rsidRPr="00DE6E1B">
        <w:rPr>
          <w:rFonts w:ascii="Calibri Light" w:hAnsi="Calibri Light" w:cs="Calibri Light"/>
        </w:rPr>
        <w:t>n ex officio foundation</w:t>
      </w:r>
      <w:r w:rsidRPr="00DE6E1B">
        <w:rPr>
          <w:rFonts w:ascii="Calibri Light" w:hAnsi="Calibri Light" w:cs="Calibri Light"/>
        </w:rPr>
        <w:t xml:space="preserve"> governor to the attention of the DDE as soon as possible. </w:t>
      </w:r>
    </w:p>
    <w:p w14:paraId="422620F3" w14:textId="1829508B" w:rsidR="003D66E7" w:rsidRPr="00DE6E1B" w:rsidRDefault="003D66E7" w:rsidP="005C4AAA">
      <w:pPr>
        <w:pStyle w:val="ListParagraph"/>
        <w:numPr>
          <w:ilvl w:val="0"/>
          <w:numId w:val="1"/>
        </w:numPr>
        <w:tabs>
          <w:tab w:val="left" w:pos="461"/>
        </w:tabs>
        <w:spacing w:after="120"/>
        <w:ind w:right="258"/>
        <w:rPr>
          <w:rFonts w:ascii="Calibri Light" w:hAnsi="Calibri Light" w:cs="Calibri Light"/>
        </w:rPr>
      </w:pPr>
      <w:r w:rsidRPr="00DE6E1B">
        <w:rPr>
          <w:rFonts w:ascii="Calibri Light" w:hAnsi="Calibri Light" w:cs="Calibri Light"/>
        </w:rPr>
        <w:t>In</w:t>
      </w:r>
      <w:r w:rsidR="00B834D4" w:rsidRPr="00DE6E1B">
        <w:rPr>
          <w:rFonts w:ascii="Calibri Light" w:hAnsi="Calibri Light" w:cs="Calibri Light"/>
        </w:rPr>
        <w:t xml:space="preserve"> the first instance, the ODBE Governance Adviser (or other appropriate person), acting on behalf of</w:t>
      </w:r>
      <w:r w:rsidRPr="00DE6E1B">
        <w:rPr>
          <w:rFonts w:ascii="Calibri Light" w:hAnsi="Calibri Light" w:cs="Calibri Light"/>
        </w:rPr>
        <w:t xml:space="preserve"> the DDE</w:t>
      </w:r>
      <w:r w:rsidR="002336C5" w:rsidRPr="00DE6E1B">
        <w:rPr>
          <w:rFonts w:ascii="Calibri Light" w:hAnsi="Calibri Light" w:cs="Calibri Light"/>
        </w:rPr>
        <w:t>,</w:t>
      </w:r>
      <w:r w:rsidRPr="00DE6E1B">
        <w:rPr>
          <w:rFonts w:ascii="Calibri Light" w:hAnsi="Calibri Light" w:cs="Calibri Light"/>
        </w:rPr>
        <w:t xml:space="preserve"> will consider whether the case should be considered by the relevant Archdeacon and will liaise with the governing </w:t>
      </w:r>
      <w:r w:rsidR="00704E5A" w:rsidRPr="00DE6E1B">
        <w:rPr>
          <w:rFonts w:ascii="Calibri Light" w:hAnsi="Calibri Light" w:cs="Calibri Light"/>
        </w:rPr>
        <w:t>board</w:t>
      </w:r>
      <w:r w:rsidRPr="00DE6E1B">
        <w:rPr>
          <w:rFonts w:ascii="Calibri Light" w:hAnsi="Calibri Light" w:cs="Calibri Light"/>
        </w:rPr>
        <w:t xml:space="preserve"> to</w:t>
      </w:r>
      <w:r w:rsidRPr="00DE6E1B">
        <w:rPr>
          <w:rFonts w:ascii="Calibri Light" w:hAnsi="Calibri Light" w:cs="Calibri Light"/>
          <w:spacing w:val="-7"/>
        </w:rPr>
        <w:t xml:space="preserve"> </w:t>
      </w:r>
      <w:r w:rsidRPr="00DE6E1B">
        <w:rPr>
          <w:rFonts w:ascii="Calibri Light" w:hAnsi="Calibri Light" w:cs="Calibri Light"/>
        </w:rPr>
        <w:t>ensure;</w:t>
      </w:r>
    </w:p>
    <w:p w14:paraId="4BCAD475" w14:textId="77777777" w:rsidR="003D66E7" w:rsidRPr="00DE6E1B" w:rsidRDefault="003D66E7" w:rsidP="005C4AAA">
      <w:pPr>
        <w:pStyle w:val="ListParagraph"/>
        <w:numPr>
          <w:ilvl w:val="1"/>
          <w:numId w:val="1"/>
        </w:numPr>
        <w:tabs>
          <w:tab w:val="left" w:pos="1181"/>
        </w:tabs>
        <w:spacing w:after="120"/>
        <w:ind w:hanging="361"/>
        <w:rPr>
          <w:rFonts w:ascii="Calibri Light" w:hAnsi="Calibri Light" w:cs="Calibri Light"/>
        </w:rPr>
      </w:pPr>
      <w:r w:rsidRPr="00DE6E1B">
        <w:rPr>
          <w:rFonts w:ascii="Calibri Light" w:hAnsi="Calibri Light" w:cs="Calibri Light"/>
        </w:rPr>
        <w:t>The governors have made attempts to resolve issues</w:t>
      </w:r>
      <w:r w:rsidRPr="00DE6E1B">
        <w:rPr>
          <w:rFonts w:ascii="Calibri Light" w:hAnsi="Calibri Light" w:cs="Calibri Light"/>
          <w:spacing w:val="-2"/>
        </w:rPr>
        <w:t xml:space="preserve"> </w:t>
      </w:r>
      <w:r w:rsidRPr="00DE6E1B">
        <w:rPr>
          <w:rFonts w:ascii="Calibri Light" w:hAnsi="Calibri Light" w:cs="Calibri Light"/>
        </w:rPr>
        <w:t>internally</w:t>
      </w:r>
    </w:p>
    <w:p w14:paraId="6383FA4C" w14:textId="77777777" w:rsidR="00FE5AA8" w:rsidRPr="00DE6E1B" w:rsidRDefault="003D66E7" w:rsidP="005C4AAA">
      <w:pPr>
        <w:pStyle w:val="ListParagraph"/>
        <w:numPr>
          <w:ilvl w:val="1"/>
          <w:numId w:val="1"/>
        </w:numPr>
        <w:tabs>
          <w:tab w:val="left" w:pos="1181"/>
        </w:tabs>
        <w:spacing w:after="120"/>
        <w:ind w:right="258"/>
        <w:rPr>
          <w:rFonts w:ascii="Calibri Light" w:hAnsi="Calibri Light" w:cs="Calibri Light"/>
        </w:rPr>
      </w:pPr>
      <w:r w:rsidRPr="00DE6E1B">
        <w:rPr>
          <w:rFonts w:ascii="Calibri Light" w:hAnsi="Calibri Light" w:cs="Calibri Light"/>
        </w:rPr>
        <w:t>The governors have sufficient evidence to convince the relevant Archdeacon that removal is</w:t>
      </w:r>
      <w:r w:rsidRPr="00DE6E1B">
        <w:rPr>
          <w:rFonts w:ascii="Calibri Light" w:hAnsi="Calibri Light" w:cs="Calibri Light"/>
          <w:spacing w:val="-2"/>
        </w:rPr>
        <w:t xml:space="preserve"> </w:t>
      </w:r>
      <w:r w:rsidRPr="00DE6E1B">
        <w:rPr>
          <w:rFonts w:ascii="Calibri Light" w:hAnsi="Calibri Light" w:cs="Calibri Light"/>
        </w:rPr>
        <w:t>appropriate</w:t>
      </w:r>
    </w:p>
    <w:p w14:paraId="63715B47" w14:textId="654A97EB" w:rsidR="003D66E7" w:rsidRPr="00DE6E1B" w:rsidRDefault="00FE5AA8" w:rsidP="005C4AAA">
      <w:pPr>
        <w:pStyle w:val="ListParagraph"/>
        <w:numPr>
          <w:ilvl w:val="1"/>
          <w:numId w:val="1"/>
        </w:numPr>
        <w:tabs>
          <w:tab w:val="left" w:pos="1181"/>
        </w:tabs>
        <w:spacing w:after="120"/>
        <w:rPr>
          <w:rFonts w:ascii="Calibri Light" w:hAnsi="Calibri Light" w:cs="Calibri Light"/>
        </w:rPr>
      </w:pPr>
      <w:r w:rsidRPr="00DE6E1B">
        <w:rPr>
          <w:rFonts w:ascii="Calibri Light" w:hAnsi="Calibri Light" w:cs="Calibri Light"/>
        </w:rPr>
        <w:t>Further information is gathered, which may include meeting with the governor in question and/or any other relevant parties.</w:t>
      </w:r>
    </w:p>
    <w:p w14:paraId="0FACF67E" w14:textId="77777777" w:rsidR="00A93F7E" w:rsidRPr="00DE6E1B" w:rsidRDefault="00B834D4" w:rsidP="005C4AAA">
      <w:pPr>
        <w:pStyle w:val="ListParagraph"/>
        <w:numPr>
          <w:ilvl w:val="0"/>
          <w:numId w:val="1"/>
        </w:numPr>
        <w:tabs>
          <w:tab w:val="left" w:pos="461"/>
        </w:tabs>
        <w:spacing w:after="120"/>
        <w:ind w:hanging="361"/>
        <w:rPr>
          <w:rFonts w:ascii="Calibri Light" w:hAnsi="Calibri Light" w:cs="Calibri Light"/>
        </w:rPr>
      </w:pPr>
      <w:r w:rsidRPr="00DE6E1B">
        <w:rPr>
          <w:rFonts w:ascii="Calibri Light" w:hAnsi="Calibri Light" w:cs="Calibri Light"/>
        </w:rPr>
        <w:t xml:space="preserve">The DDE will review all available evidence and will make a decision whether </w:t>
      </w:r>
      <w:r w:rsidR="00A93F7E" w:rsidRPr="00DE6E1B">
        <w:rPr>
          <w:rFonts w:ascii="Calibri Light" w:hAnsi="Calibri Light" w:cs="Calibri Light"/>
        </w:rPr>
        <w:t xml:space="preserve">it should be referred to the relevant Archdeacon. </w:t>
      </w:r>
    </w:p>
    <w:p w14:paraId="1C30C913" w14:textId="6EC4DA06" w:rsidR="003D66E7" w:rsidRPr="00DE6E1B" w:rsidRDefault="003D66E7" w:rsidP="00C340D9">
      <w:pPr>
        <w:pStyle w:val="ListParagraph"/>
        <w:numPr>
          <w:ilvl w:val="0"/>
          <w:numId w:val="1"/>
        </w:numPr>
        <w:tabs>
          <w:tab w:val="left" w:pos="461"/>
        </w:tabs>
        <w:spacing w:after="120"/>
        <w:ind w:hanging="361"/>
        <w:rPr>
          <w:rFonts w:ascii="Calibri Light" w:hAnsi="Calibri Light" w:cs="Calibri Light"/>
        </w:rPr>
      </w:pPr>
      <w:r w:rsidRPr="00DE6E1B">
        <w:rPr>
          <w:rFonts w:ascii="Calibri Light" w:hAnsi="Calibri Light" w:cs="Calibri Light"/>
        </w:rPr>
        <w:t>The Archdeacon will consider whether they wish to remove the governor</w:t>
      </w:r>
      <w:r w:rsidR="00BB6F1C" w:rsidRPr="00DE6E1B">
        <w:rPr>
          <w:rFonts w:ascii="Calibri Light" w:hAnsi="Calibri Light" w:cs="Calibri Light"/>
        </w:rPr>
        <w:t xml:space="preserve"> based on the facts, information and evidence presented</w:t>
      </w:r>
      <w:r w:rsidRPr="00DE6E1B">
        <w:rPr>
          <w:rFonts w:ascii="Calibri Light" w:hAnsi="Calibri Light" w:cs="Calibri Light"/>
        </w:rPr>
        <w:t>.</w:t>
      </w:r>
    </w:p>
    <w:p w14:paraId="5BA0CEE4" w14:textId="63AEC543" w:rsidR="003D66E7" w:rsidRPr="00DE6E1B" w:rsidRDefault="003D66E7" w:rsidP="005C4AAA">
      <w:pPr>
        <w:pStyle w:val="ListParagraph"/>
        <w:numPr>
          <w:ilvl w:val="0"/>
          <w:numId w:val="1"/>
        </w:numPr>
        <w:tabs>
          <w:tab w:val="left" w:pos="461"/>
        </w:tabs>
        <w:spacing w:after="120"/>
        <w:ind w:right="251"/>
        <w:rPr>
          <w:rFonts w:ascii="Calibri Light" w:hAnsi="Calibri Light" w:cs="Calibri Light"/>
        </w:rPr>
      </w:pPr>
      <w:r w:rsidRPr="00DE6E1B">
        <w:rPr>
          <w:rFonts w:ascii="Calibri Light" w:hAnsi="Calibri Light" w:cs="Calibri Light"/>
        </w:rPr>
        <w:t xml:space="preserve">The Archdeacon </w:t>
      </w:r>
      <w:r w:rsidR="00EB4187" w:rsidRPr="00DE6E1B">
        <w:rPr>
          <w:rFonts w:ascii="Calibri Light" w:hAnsi="Calibri Light" w:cs="Calibri Light"/>
        </w:rPr>
        <w:t xml:space="preserve">will </w:t>
      </w:r>
      <w:r w:rsidRPr="00DE6E1B">
        <w:rPr>
          <w:rFonts w:ascii="Calibri Light" w:hAnsi="Calibri Light" w:cs="Calibri Light"/>
        </w:rPr>
        <w:t>inform the clerk to</w:t>
      </w:r>
      <w:r w:rsidR="00EB4187" w:rsidRPr="00DE6E1B">
        <w:rPr>
          <w:rFonts w:ascii="Calibri Light" w:hAnsi="Calibri Light" w:cs="Calibri Light"/>
        </w:rPr>
        <w:t xml:space="preserve"> the</w:t>
      </w:r>
      <w:r w:rsidRPr="00DE6E1B">
        <w:rPr>
          <w:rFonts w:ascii="Calibri Light" w:hAnsi="Calibri Light" w:cs="Calibri Light"/>
        </w:rPr>
        <w:t xml:space="preserve"> govern</w:t>
      </w:r>
      <w:r w:rsidR="00EB4187" w:rsidRPr="00DE6E1B">
        <w:rPr>
          <w:rFonts w:ascii="Calibri Light" w:hAnsi="Calibri Light" w:cs="Calibri Light"/>
        </w:rPr>
        <w:t xml:space="preserve">ing </w:t>
      </w:r>
      <w:r w:rsidR="00704E5A" w:rsidRPr="00DE6E1B">
        <w:rPr>
          <w:rFonts w:ascii="Calibri Light" w:hAnsi="Calibri Light" w:cs="Calibri Light"/>
        </w:rPr>
        <w:t>board</w:t>
      </w:r>
      <w:r w:rsidRPr="00DE6E1B">
        <w:rPr>
          <w:rFonts w:ascii="Calibri Light" w:hAnsi="Calibri Light" w:cs="Calibri Light"/>
        </w:rPr>
        <w:t xml:space="preserve"> in writing that he/she requests the govern</w:t>
      </w:r>
      <w:r w:rsidR="001756F3" w:rsidRPr="00DE6E1B">
        <w:rPr>
          <w:rFonts w:ascii="Calibri Light" w:hAnsi="Calibri Light" w:cs="Calibri Light"/>
        </w:rPr>
        <w:t xml:space="preserve">ing </w:t>
      </w:r>
      <w:r w:rsidR="00704E5A" w:rsidRPr="00DE6E1B">
        <w:rPr>
          <w:rFonts w:ascii="Calibri Light" w:hAnsi="Calibri Light" w:cs="Calibri Light"/>
        </w:rPr>
        <w:t>board</w:t>
      </w:r>
      <w:r w:rsidRPr="00DE6E1B">
        <w:rPr>
          <w:rFonts w:ascii="Calibri Light" w:hAnsi="Calibri Light" w:cs="Calibri Light"/>
        </w:rPr>
        <w:t xml:space="preserve"> to remove the </w:t>
      </w:r>
      <w:r w:rsidR="002336C5" w:rsidRPr="00DE6E1B">
        <w:rPr>
          <w:rFonts w:ascii="Calibri Light" w:hAnsi="Calibri Light" w:cs="Calibri Light"/>
        </w:rPr>
        <w:t>g</w:t>
      </w:r>
      <w:r w:rsidRPr="00DE6E1B">
        <w:rPr>
          <w:rFonts w:ascii="Calibri Light" w:hAnsi="Calibri Light" w:cs="Calibri Light"/>
        </w:rPr>
        <w:t>overnor, detailing the reasons why</w:t>
      </w:r>
      <w:r w:rsidR="001756F3" w:rsidRPr="00DE6E1B">
        <w:rPr>
          <w:rFonts w:ascii="Calibri Light" w:hAnsi="Calibri Light" w:cs="Calibri Light"/>
        </w:rPr>
        <w:t>. A</w:t>
      </w:r>
      <w:r w:rsidRPr="00DE6E1B">
        <w:rPr>
          <w:rFonts w:ascii="Calibri Light" w:hAnsi="Calibri Light" w:cs="Calibri Light"/>
        </w:rPr>
        <w:t xml:space="preserve"> copy</w:t>
      </w:r>
      <w:r w:rsidR="001756F3" w:rsidRPr="00DE6E1B">
        <w:rPr>
          <w:rFonts w:ascii="Calibri Light" w:hAnsi="Calibri Light" w:cs="Calibri Light"/>
        </w:rPr>
        <w:t xml:space="preserve"> should be sent</w:t>
      </w:r>
      <w:r w:rsidRPr="00DE6E1B">
        <w:rPr>
          <w:rFonts w:ascii="Calibri Light" w:hAnsi="Calibri Light" w:cs="Calibri Light"/>
        </w:rPr>
        <w:t xml:space="preserve"> to the Chair of the DBE and the</w:t>
      </w:r>
      <w:r w:rsidRPr="00DE6E1B">
        <w:rPr>
          <w:rFonts w:ascii="Calibri Light" w:hAnsi="Calibri Light" w:cs="Calibri Light"/>
          <w:spacing w:val="-1"/>
        </w:rPr>
        <w:t xml:space="preserve"> </w:t>
      </w:r>
      <w:r w:rsidRPr="00DE6E1B">
        <w:rPr>
          <w:rFonts w:ascii="Calibri Light" w:hAnsi="Calibri Light" w:cs="Calibri Light"/>
        </w:rPr>
        <w:t>DDE.</w:t>
      </w:r>
    </w:p>
    <w:p w14:paraId="55B3EF8B" w14:textId="4A48CD1F" w:rsidR="003D66E7" w:rsidRPr="00DE6E1B" w:rsidRDefault="003D66E7" w:rsidP="005C4AAA">
      <w:pPr>
        <w:pStyle w:val="ListParagraph"/>
        <w:numPr>
          <w:ilvl w:val="0"/>
          <w:numId w:val="1"/>
        </w:numPr>
        <w:tabs>
          <w:tab w:val="left" w:pos="461"/>
        </w:tabs>
        <w:spacing w:after="120"/>
        <w:ind w:right="253"/>
        <w:rPr>
          <w:rFonts w:ascii="Calibri Light" w:hAnsi="Calibri Light" w:cs="Calibri Light"/>
        </w:rPr>
      </w:pPr>
      <w:r w:rsidRPr="00DE6E1B">
        <w:rPr>
          <w:rFonts w:ascii="Calibri Light" w:hAnsi="Calibri Light" w:cs="Calibri Light"/>
        </w:rPr>
        <w:t>Simultaneously the Archdeacon</w:t>
      </w:r>
      <w:r w:rsidR="002336C5" w:rsidRPr="00DE6E1B">
        <w:rPr>
          <w:rFonts w:ascii="Calibri Light" w:hAnsi="Calibri Light" w:cs="Calibri Light"/>
        </w:rPr>
        <w:t xml:space="preserve"> will</w:t>
      </w:r>
      <w:r w:rsidRPr="00DE6E1B">
        <w:rPr>
          <w:rFonts w:ascii="Calibri Light" w:hAnsi="Calibri Light" w:cs="Calibri Light"/>
        </w:rPr>
        <w:t xml:space="preserve"> inform the governor in writing</w:t>
      </w:r>
      <w:r w:rsidRPr="00DE6E1B">
        <w:rPr>
          <w:rFonts w:ascii="Calibri Light" w:hAnsi="Calibri Light" w:cs="Calibri Light"/>
          <w:spacing w:val="-8"/>
        </w:rPr>
        <w:t xml:space="preserve"> </w:t>
      </w:r>
      <w:r w:rsidRPr="00DE6E1B">
        <w:rPr>
          <w:rFonts w:ascii="Calibri Light" w:hAnsi="Calibri Light" w:cs="Calibri Light"/>
        </w:rPr>
        <w:t>that</w:t>
      </w:r>
      <w:r w:rsidRPr="00DE6E1B">
        <w:rPr>
          <w:rFonts w:ascii="Calibri Light" w:hAnsi="Calibri Light" w:cs="Calibri Light"/>
          <w:spacing w:val="-8"/>
        </w:rPr>
        <w:t xml:space="preserve"> </w:t>
      </w:r>
      <w:r w:rsidRPr="00DE6E1B">
        <w:rPr>
          <w:rFonts w:ascii="Calibri Light" w:hAnsi="Calibri Light" w:cs="Calibri Light"/>
        </w:rPr>
        <w:t>he/she</w:t>
      </w:r>
      <w:r w:rsidRPr="00DE6E1B">
        <w:rPr>
          <w:rFonts w:ascii="Calibri Light" w:hAnsi="Calibri Light" w:cs="Calibri Light"/>
          <w:spacing w:val="-6"/>
        </w:rPr>
        <w:t xml:space="preserve"> </w:t>
      </w:r>
      <w:r w:rsidRPr="00DE6E1B">
        <w:rPr>
          <w:rFonts w:ascii="Calibri Light" w:hAnsi="Calibri Light" w:cs="Calibri Light"/>
        </w:rPr>
        <w:t>has</w:t>
      </w:r>
      <w:r w:rsidRPr="00DE6E1B">
        <w:rPr>
          <w:rFonts w:ascii="Calibri Light" w:hAnsi="Calibri Light" w:cs="Calibri Light"/>
          <w:spacing w:val="-9"/>
        </w:rPr>
        <w:t xml:space="preserve"> </w:t>
      </w:r>
      <w:r w:rsidRPr="00DE6E1B">
        <w:rPr>
          <w:rFonts w:ascii="Calibri Light" w:hAnsi="Calibri Light" w:cs="Calibri Light"/>
        </w:rPr>
        <w:t>requested</w:t>
      </w:r>
      <w:r w:rsidRPr="00DE6E1B">
        <w:rPr>
          <w:rFonts w:ascii="Calibri Light" w:hAnsi="Calibri Light" w:cs="Calibri Light"/>
          <w:spacing w:val="-7"/>
        </w:rPr>
        <w:t xml:space="preserve"> </w:t>
      </w:r>
      <w:r w:rsidRPr="00DE6E1B">
        <w:rPr>
          <w:rFonts w:ascii="Calibri Light" w:hAnsi="Calibri Light" w:cs="Calibri Light"/>
        </w:rPr>
        <w:t>the</w:t>
      </w:r>
      <w:r w:rsidRPr="00DE6E1B">
        <w:rPr>
          <w:rFonts w:ascii="Calibri Light" w:hAnsi="Calibri Light" w:cs="Calibri Light"/>
          <w:spacing w:val="-7"/>
        </w:rPr>
        <w:t xml:space="preserve"> </w:t>
      </w:r>
      <w:r w:rsidRPr="00DE6E1B">
        <w:rPr>
          <w:rFonts w:ascii="Calibri Light" w:hAnsi="Calibri Light" w:cs="Calibri Light"/>
        </w:rPr>
        <w:t>govern</w:t>
      </w:r>
      <w:r w:rsidR="000C4EC7" w:rsidRPr="00DE6E1B">
        <w:rPr>
          <w:rFonts w:ascii="Calibri Light" w:hAnsi="Calibri Light" w:cs="Calibri Light"/>
        </w:rPr>
        <w:t xml:space="preserve">ing </w:t>
      </w:r>
      <w:r w:rsidR="00704E5A" w:rsidRPr="00DE6E1B">
        <w:rPr>
          <w:rFonts w:ascii="Calibri Light" w:hAnsi="Calibri Light" w:cs="Calibri Light"/>
        </w:rPr>
        <w:t>board</w:t>
      </w:r>
      <w:r w:rsidRPr="00DE6E1B">
        <w:rPr>
          <w:rFonts w:ascii="Calibri Light" w:hAnsi="Calibri Light" w:cs="Calibri Light"/>
          <w:spacing w:val="-6"/>
        </w:rPr>
        <w:t xml:space="preserve"> </w:t>
      </w:r>
      <w:r w:rsidRPr="00DE6E1B">
        <w:rPr>
          <w:rFonts w:ascii="Calibri Light" w:hAnsi="Calibri Light" w:cs="Calibri Light"/>
        </w:rPr>
        <w:t>to</w:t>
      </w:r>
      <w:r w:rsidRPr="00DE6E1B">
        <w:rPr>
          <w:rFonts w:ascii="Calibri Light" w:hAnsi="Calibri Light" w:cs="Calibri Light"/>
          <w:spacing w:val="-9"/>
        </w:rPr>
        <w:t xml:space="preserve"> </w:t>
      </w:r>
      <w:r w:rsidRPr="00DE6E1B">
        <w:rPr>
          <w:rFonts w:ascii="Calibri Light" w:hAnsi="Calibri Light" w:cs="Calibri Light"/>
        </w:rPr>
        <w:t>remove</w:t>
      </w:r>
      <w:r w:rsidRPr="00DE6E1B">
        <w:rPr>
          <w:rFonts w:ascii="Calibri Light" w:hAnsi="Calibri Light" w:cs="Calibri Light"/>
          <w:spacing w:val="-6"/>
        </w:rPr>
        <w:t xml:space="preserve"> </w:t>
      </w:r>
      <w:r w:rsidRPr="00DE6E1B">
        <w:rPr>
          <w:rFonts w:ascii="Calibri Light" w:hAnsi="Calibri Light" w:cs="Calibri Light"/>
        </w:rPr>
        <w:t>them</w:t>
      </w:r>
      <w:r w:rsidRPr="00DE6E1B">
        <w:rPr>
          <w:rFonts w:ascii="Calibri Light" w:hAnsi="Calibri Light" w:cs="Calibri Light"/>
          <w:spacing w:val="-7"/>
        </w:rPr>
        <w:t xml:space="preserve"> </w:t>
      </w:r>
      <w:r w:rsidRPr="00DE6E1B">
        <w:rPr>
          <w:rFonts w:ascii="Calibri Light" w:hAnsi="Calibri Light" w:cs="Calibri Light"/>
        </w:rPr>
        <w:t>from</w:t>
      </w:r>
      <w:r w:rsidRPr="00DE6E1B">
        <w:rPr>
          <w:rFonts w:ascii="Calibri Light" w:hAnsi="Calibri Light" w:cs="Calibri Light"/>
          <w:spacing w:val="-9"/>
        </w:rPr>
        <w:t xml:space="preserve"> </w:t>
      </w:r>
      <w:r w:rsidRPr="00DE6E1B">
        <w:rPr>
          <w:rFonts w:ascii="Calibri Light" w:hAnsi="Calibri Light" w:cs="Calibri Light"/>
        </w:rPr>
        <w:t>their</w:t>
      </w:r>
      <w:r w:rsidRPr="00DE6E1B">
        <w:rPr>
          <w:rFonts w:ascii="Calibri Light" w:hAnsi="Calibri Light" w:cs="Calibri Light"/>
          <w:spacing w:val="-7"/>
        </w:rPr>
        <w:t xml:space="preserve"> </w:t>
      </w:r>
      <w:r w:rsidRPr="00DE6E1B">
        <w:rPr>
          <w:rFonts w:ascii="Calibri Light" w:hAnsi="Calibri Light" w:cs="Calibri Light"/>
        </w:rPr>
        <w:t>post</w:t>
      </w:r>
      <w:r w:rsidRPr="00DE6E1B">
        <w:rPr>
          <w:rFonts w:ascii="Calibri Light" w:hAnsi="Calibri Light" w:cs="Calibri Light"/>
          <w:spacing w:val="-8"/>
        </w:rPr>
        <w:t xml:space="preserve"> </w:t>
      </w:r>
      <w:r w:rsidRPr="00DE6E1B">
        <w:rPr>
          <w:rFonts w:ascii="Calibri Light" w:hAnsi="Calibri Light" w:cs="Calibri Light"/>
        </w:rPr>
        <w:t>as</w:t>
      </w:r>
      <w:r w:rsidRPr="00DE6E1B">
        <w:rPr>
          <w:rFonts w:ascii="Calibri Light" w:hAnsi="Calibri Light" w:cs="Calibri Light"/>
          <w:spacing w:val="-5"/>
        </w:rPr>
        <w:t xml:space="preserve"> </w:t>
      </w:r>
      <w:r w:rsidRPr="00DE6E1B">
        <w:rPr>
          <w:rFonts w:ascii="Calibri Light" w:hAnsi="Calibri Light" w:cs="Calibri Light"/>
        </w:rPr>
        <w:t>ex</w:t>
      </w:r>
      <w:r w:rsidR="00C722E8" w:rsidRPr="00DE6E1B">
        <w:rPr>
          <w:rFonts w:ascii="Calibri Light" w:hAnsi="Calibri Light" w:cs="Calibri Light"/>
        </w:rPr>
        <w:t xml:space="preserve"> </w:t>
      </w:r>
      <w:r w:rsidRPr="00DE6E1B">
        <w:rPr>
          <w:rFonts w:ascii="Calibri Light" w:hAnsi="Calibri Light" w:cs="Calibri Light"/>
        </w:rPr>
        <w:t>officio</w:t>
      </w:r>
      <w:r w:rsidR="00BB60AD" w:rsidRPr="00DE6E1B">
        <w:rPr>
          <w:rFonts w:ascii="Calibri Light" w:hAnsi="Calibri Light" w:cs="Calibri Light"/>
        </w:rPr>
        <w:t xml:space="preserve"> foundation</w:t>
      </w:r>
      <w:r w:rsidRPr="00DE6E1B">
        <w:rPr>
          <w:rFonts w:ascii="Calibri Light" w:hAnsi="Calibri Light" w:cs="Calibri Light"/>
        </w:rPr>
        <w:t xml:space="preserve"> governor, detailing the reasons</w:t>
      </w:r>
      <w:r w:rsidRPr="00DE6E1B">
        <w:rPr>
          <w:rFonts w:ascii="Calibri Light" w:hAnsi="Calibri Light" w:cs="Calibri Light"/>
          <w:spacing w:val="-1"/>
        </w:rPr>
        <w:t xml:space="preserve"> </w:t>
      </w:r>
      <w:r w:rsidRPr="00DE6E1B">
        <w:rPr>
          <w:rFonts w:ascii="Calibri Light" w:hAnsi="Calibri Light" w:cs="Calibri Light"/>
        </w:rPr>
        <w:t>why.</w:t>
      </w:r>
    </w:p>
    <w:p w14:paraId="6C47AADB" w14:textId="0217643F" w:rsidR="003D66E7" w:rsidRPr="00DE6E1B" w:rsidRDefault="003D66E7" w:rsidP="005C4AAA">
      <w:pPr>
        <w:pStyle w:val="ListParagraph"/>
        <w:numPr>
          <w:ilvl w:val="0"/>
          <w:numId w:val="1"/>
        </w:numPr>
        <w:tabs>
          <w:tab w:val="left" w:pos="461"/>
        </w:tabs>
        <w:spacing w:after="120"/>
        <w:ind w:hanging="361"/>
        <w:rPr>
          <w:rFonts w:ascii="Calibri Light" w:hAnsi="Calibri Light" w:cs="Calibri Light"/>
        </w:rPr>
      </w:pPr>
      <w:r w:rsidRPr="00DE6E1B">
        <w:rPr>
          <w:rFonts w:ascii="Calibri Light" w:hAnsi="Calibri Light" w:cs="Calibri Light"/>
        </w:rPr>
        <w:t>The request for removal must be considered at the next full governing board</w:t>
      </w:r>
      <w:r w:rsidRPr="00DE6E1B">
        <w:rPr>
          <w:rFonts w:ascii="Calibri Light" w:hAnsi="Calibri Light" w:cs="Calibri Light"/>
          <w:spacing w:val="-14"/>
        </w:rPr>
        <w:t xml:space="preserve"> </w:t>
      </w:r>
      <w:r w:rsidRPr="00DE6E1B">
        <w:rPr>
          <w:rFonts w:ascii="Calibri Light" w:hAnsi="Calibri Light" w:cs="Calibri Light"/>
        </w:rPr>
        <w:t>meeting.</w:t>
      </w:r>
    </w:p>
    <w:p w14:paraId="08008F98" w14:textId="48DFAE36" w:rsidR="003D66E7" w:rsidRPr="00DE6E1B" w:rsidRDefault="003D66E7" w:rsidP="005C4AAA">
      <w:pPr>
        <w:pStyle w:val="ListParagraph"/>
        <w:numPr>
          <w:ilvl w:val="0"/>
          <w:numId w:val="1"/>
        </w:numPr>
        <w:tabs>
          <w:tab w:val="left" w:pos="461"/>
        </w:tabs>
        <w:spacing w:after="120"/>
        <w:ind w:right="255"/>
        <w:rPr>
          <w:rFonts w:ascii="Calibri Light" w:hAnsi="Calibri Light" w:cs="Calibri Light"/>
        </w:rPr>
      </w:pPr>
      <w:r w:rsidRPr="00DE6E1B">
        <w:rPr>
          <w:rFonts w:ascii="Calibri Light" w:hAnsi="Calibri Light" w:cs="Calibri Light"/>
        </w:rPr>
        <w:t>The</w:t>
      </w:r>
      <w:r w:rsidRPr="00DE6E1B">
        <w:rPr>
          <w:rFonts w:ascii="Calibri Light" w:hAnsi="Calibri Light" w:cs="Calibri Light"/>
          <w:spacing w:val="-3"/>
        </w:rPr>
        <w:t xml:space="preserve"> </w:t>
      </w:r>
      <w:r w:rsidRPr="00DE6E1B">
        <w:rPr>
          <w:rFonts w:ascii="Calibri Light" w:hAnsi="Calibri Light" w:cs="Calibri Light"/>
        </w:rPr>
        <w:t>request</w:t>
      </w:r>
      <w:r w:rsidRPr="00DE6E1B">
        <w:rPr>
          <w:rFonts w:ascii="Calibri Light" w:hAnsi="Calibri Light" w:cs="Calibri Light"/>
          <w:spacing w:val="-3"/>
        </w:rPr>
        <w:t xml:space="preserve"> </w:t>
      </w:r>
      <w:r w:rsidRPr="00DE6E1B">
        <w:rPr>
          <w:rFonts w:ascii="Calibri Light" w:hAnsi="Calibri Light" w:cs="Calibri Light"/>
        </w:rPr>
        <w:t>must</w:t>
      </w:r>
      <w:r w:rsidRPr="00DE6E1B">
        <w:rPr>
          <w:rFonts w:ascii="Calibri Light" w:hAnsi="Calibri Light" w:cs="Calibri Light"/>
          <w:spacing w:val="-3"/>
        </w:rPr>
        <w:t xml:space="preserve"> </w:t>
      </w:r>
      <w:r w:rsidRPr="00DE6E1B">
        <w:rPr>
          <w:rFonts w:ascii="Calibri Light" w:hAnsi="Calibri Light" w:cs="Calibri Light"/>
        </w:rPr>
        <w:t>appear</w:t>
      </w:r>
      <w:r w:rsidRPr="00DE6E1B">
        <w:rPr>
          <w:rFonts w:ascii="Calibri Light" w:hAnsi="Calibri Light" w:cs="Calibri Light"/>
          <w:spacing w:val="-4"/>
        </w:rPr>
        <w:t xml:space="preserve"> </w:t>
      </w:r>
      <w:r w:rsidRPr="00DE6E1B">
        <w:rPr>
          <w:rFonts w:ascii="Calibri Light" w:hAnsi="Calibri Light" w:cs="Calibri Light"/>
        </w:rPr>
        <w:t>as</w:t>
      </w:r>
      <w:r w:rsidRPr="00DE6E1B">
        <w:rPr>
          <w:rFonts w:ascii="Calibri Light" w:hAnsi="Calibri Light" w:cs="Calibri Light"/>
          <w:spacing w:val="-2"/>
        </w:rPr>
        <w:t xml:space="preserve"> </w:t>
      </w:r>
      <w:r w:rsidRPr="00DE6E1B">
        <w:rPr>
          <w:rFonts w:ascii="Calibri Light" w:hAnsi="Calibri Light" w:cs="Calibri Light"/>
        </w:rPr>
        <w:t>an</w:t>
      </w:r>
      <w:r w:rsidRPr="00DE6E1B">
        <w:rPr>
          <w:rFonts w:ascii="Calibri Light" w:hAnsi="Calibri Light" w:cs="Calibri Light"/>
          <w:spacing w:val="-4"/>
        </w:rPr>
        <w:t xml:space="preserve"> </w:t>
      </w:r>
      <w:r w:rsidRPr="00DE6E1B">
        <w:rPr>
          <w:rFonts w:ascii="Calibri Light" w:hAnsi="Calibri Light" w:cs="Calibri Light"/>
        </w:rPr>
        <w:t>item</w:t>
      </w:r>
      <w:r w:rsidRPr="00DE6E1B">
        <w:rPr>
          <w:rFonts w:ascii="Calibri Light" w:hAnsi="Calibri Light" w:cs="Calibri Light"/>
          <w:spacing w:val="-2"/>
        </w:rPr>
        <w:t xml:space="preserve"> </w:t>
      </w:r>
      <w:r w:rsidRPr="00DE6E1B">
        <w:rPr>
          <w:rFonts w:ascii="Calibri Light" w:hAnsi="Calibri Light" w:cs="Calibri Light"/>
        </w:rPr>
        <w:t>of</w:t>
      </w:r>
      <w:r w:rsidRPr="00DE6E1B">
        <w:rPr>
          <w:rFonts w:ascii="Calibri Light" w:hAnsi="Calibri Light" w:cs="Calibri Light"/>
          <w:spacing w:val="-4"/>
        </w:rPr>
        <w:t xml:space="preserve"> </w:t>
      </w:r>
      <w:r w:rsidRPr="00DE6E1B">
        <w:rPr>
          <w:rFonts w:ascii="Calibri Light" w:hAnsi="Calibri Light" w:cs="Calibri Light"/>
        </w:rPr>
        <w:t>business</w:t>
      </w:r>
      <w:r w:rsidRPr="00DE6E1B">
        <w:rPr>
          <w:rFonts w:ascii="Calibri Light" w:hAnsi="Calibri Light" w:cs="Calibri Light"/>
          <w:spacing w:val="-1"/>
        </w:rPr>
        <w:t xml:space="preserve"> </w:t>
      </w:r>
      <w:r w:rsidRPr="00DE6E1B">
        <w:rPr>
          <w:rFonts w:ascii="Calibri Light" w:hAnsi="Calibri Light" w:cs="Calibri Light"/>
        </w:rPr>
        <w:t>on</w:t>
      </w:r>
      <w:r w:rsidRPr="00DE6E1B">
        <w:rPr>
          <w:rFonts w:ascii="Calibri Light" w:hAnsi="Calibri Light" w:cs="Calibri Light"/>
          <w:spacing w:val="-7"/>
        </w:rPr>
        <w:t xml:space="preserve"> </w:t>
      </w:r>
      <w:r w:rsidRPr="00DE6E1B">
        <w:rPr>
          <w:rFonts w:ascii="Calibri Light" w:hAnsi="Calibri Light" w:cs="Calibri Light"/>
        </w:rPr>
        <w:t>the</w:t>
      </w:r>
      <w:r w:rsidRPr="00DE6E1B">
        <w:rPr>
          <w:rFonts w:ascii="Calibri Light" w:hAnsi="Calibri Light" w:cs="Calibri Light"/>
          <w:spacing w:val="-2"/>
        </w:rPr>
        <w:t xml:space="preserve"> </w:t>
      </w:r>
      <w:r w:rsidRPr="00DE6E1B">
        <w:rPr>
          <w:rFonts w:ascii="Calibri Light" w:hAnsi="Calibri Light" w:cs="Calibri Light"/>
        </w:rPr>
        <w:t>agenda</w:t>
      </w:r>
      <w:r w:rsidRPr="00DE6E1B">
        <w:rPr>
          <w:rFonts w:ascii="Calibri Light" w:hAnsi="Calibri Light" w:cs="Calibri Light"/>
          <w:spacing w:val="-3"/>
        </w:rPr>
        <w:t xml:space="preserve"> </w:t>
      </w:r>
      <w:r w:rsidRPr="00DE6E1B">
        <w:rPr>
          <w:rFonts w:ascii="Calibri Light" w:hAnsi="Calibri Light" w:cs="Calibri Light"/>
        </w:rPr>
        <w:t>(to</w:t>
      </w:r>
      <w:r w:rsidRPr="00DE6E1B">
        <w:rPr>
          <w:rFonts w:ascii="Calibri Light" w:hAnsi="Calibri Light" w:cs="Calibri Light"/>
          <w:spacing w:val="-3"/>
        </w:rPr>
        <w:t xml:space="preserve"> </w:t>
      </w:r>
      <w:r w:rsidRPr="00DE6E1B">
        <w:rPr>
          <w:rFonts w:ascii="Calibri Light" w:hAnsi="Calibri Light" w:cs="Calibri Light"/>
        </w:rPr>
        <w:t>be</w:t>
      </w:r>
      <w:r w:rsidRPr="00DE6E1B">
        <w:rPr>
          <w:rFonts w:ascii="Calibri Light" w:hAnsi="Calibri Light" w:cs="Calibri Light"/>
          <w:spacing w:val="-2"/>
        </w:rPr>
        <w:t xml:space="preserve"> </w:t>
      </w:r>
      <w:r w:rsidRPr="00DE6E1B">
        <w:rPr>
          <w:rFonts w:ascii="Calibri Light" w:hAnsi="Calibri Light" w:cs="Calibri Light"/>
        </w:rPr>
        <w:t>received</w:t>
      </w:r>
      <w:r w:rsidRPr="00DE6E1B">
        <w:rPr>
          <w:rFonts w:ascii="Calibri Light" w:hAnsi="Calibri Light" w:cs="Calibri Light"/>
          <w:spacing w:val="-4"/>
        </w:rPr>
        <w:t xml:space="preserve"> </w:t>
      </w:r>
      <w:r w:rsidRPr="00DE6E1B">
        <w:rPr>
          <w:rFonts w:ascii="Calibri Light" w:hAnsi="Calibri Light" w:cs="Calibri Light"/>
        </w:rPr>
        <w:t>at</w:t>
      </w:r>
      <w:r w:rsidRPr="00DE6E1B">
        <w:rPr>
          <w:rFonts w:ascii="Calibri Light" w:hAnsi="Calibri Light" w:cs="Calibri Light"/>
          <w:spacing w:val="-3"/>
        </w:rPr>
        <w:t xml:space="preserve"> </w:t>
      </w:r>
      <w:r w:rsidRPr="00DE6E1B">
        <w:rPr>
          <w:rFonts w:ascii="Calibri Light" w:hAnsi="Calibri Light" w:cs="Calibri Light"/>
        </w:rPr>
        <w:t>least</w:t>
      </w:r>
      <w:r w:rsidRPr="00DE6E1B">
        <w:rPr>
          <w:rFonts w:ascii="Calibri Light" w:hAnsi="Calibri Light" w:cs="Calibri Light"/>
          <w:spacing w:val="-2"/>
        </w:rPr>
        <w:t xml:space="preserve"> </w:t>
      </w:r>
      <w:r w:rsidR="00052E6F" w:rsidRPr="00DE6E1B">
        <w:rPr>
          <w:rFonts w:ascii="Calibri Light" w:hAnsi="Calibri Light" w:cs="Calibri Light"/>
          <w:spacing w:val="-2"/>
        </w:rPr>
        <w:t>seven</w:t>
      </w:r>
      <w:r w:rsidRPr="00DE6E1B">
        <w:rPr>
          <w:rFonts w:ascii="Calibri Light" w:hAnsi="Calibri Light" w:cs="Calibri Light"/>
          <w:spacing w:val="-3"/>
        </w:rPr>
        <w:t xml:space="preserve"> </w:t>
      </w:r>
      <w:r w:rsidRPr="00DE6E1B">
        <w:rPr>
          <w:rFonts w:ascii="Calibri Light" w:hAnsi="Calibri Light" w:cs="Calibri Light"/>
        </w:rPr>
        <w:t>days in advance) of the meeting.</w:t>
      </w:r>
    </w:p>
    <w:p w14:paraId="1EB13143" w14:textId="1492C572" w:rsidR="003D66E7" w:rsidRPr="00DE6E1B" w:rsidRDefault="003D66E7" w:rsidP="005C4AAA">
      <w:pPr>
        <w:pStyle w:val="ListParagraph"/>
        <w:numPr>
          <w:ilvl w:val="0"/>
          <w:numId w:val="1"/>
        </w:numPr>
        <w:tabs>
          <w:tab w:val="left" w:pos="461"/>
        </w:tabs>
        <w:spacing w:before="1" w:after="120"/>
        <w:ind w:hanging="361"/>
        <w:rPr>
          <w:rFonts w:ascii="Calibri Light" w:hAnsi="Calibri Light" w:cs="Calibri Light"/>
        </w:rPr>
      </w:pPr>
      <w:r w:rsidRPr="00DE6E1B">
        <w:rPr>
          <w:rFonts w:ascii="Calibri Light" w:hAnsi="Calibri Light" w:cs="Calibri Light"/>
        </w:rPr>
        <w:t xml:space="preserve">The clerk </w:t>
      </w:r>
      <w:r w:rsidR="0035135E" w:rsidRPr="00DE6E1B">
        <w:rPr>
          <w:rFonts w:ascii="Calibri Light" w:hAnsi="Calibri Light" w:cs="Calibri Light"/>
        </w:rPr>
        <w:t xml:space="preserve">will </w:t>
      </w:r>
      <w:r w:rsidRPr="00DE6E1B">
        <w:rPr>
          <w:rFonts w:ascii="Calibri Light" w:hAnsi="Calibri Light" w:cs="Calibri Light"/>
        </w:rPr>
        <w:t>give the reasons for removal at the</w:t>
      </w:r>
      <w:r w:rsidRPr="00DE6E1B">
        <w:rPr>
          <w:rFonts w:ascii="Calibri Light" w:hAnsi="Calibri Light" w:cs="Calibri Light"/>
          <w:spacing w:val="-4"/>
        </w:rPr>
        <w:t xml:space="preserve"> </w:t>
      </w:r>
      <w:r w:rsidRPr="00DE6E1B">
        <w:rPr>
          <w:rFonts w:ascii="Calibri Light" w:hAnsi="Calibri Light" w:cs="Calibri Light"/>
        </w:rPr>
        <w:t>meeting.</w:t>
      </w:r>
    </w:p>
    <w:p w14:paraId="4B70299B" w14:textId="228BFC6D" w:rsidR="003D66E7" w:rsidRPr="00DE6E1B" w:rsidRDefault="003D66E7" w:rsidP="00C340D9">
      <w:pPr>
        <w:pStyle w:val="ListParagraph"/>
        <w:numPr>
          <w:ilvl w:val="0"/>
          <w:numId w:val="1"/>
        </w:numPr>
        <w:tabs>
          <w:tab w:val="left" w:pos="461"/>
        </w:tabs>
        <w:spacing w:after="120"/>
        <w:ind w:right="257"/>
        <w:rPr>
          <w:rFonts w:ascii="Calibri Light" w:hAnsi="Calibri Light" w:cs="Calibri Light"/>
        </w:rPr>
      </w:pPr>
      <w:r w:rsidRPr="00DE6E1B">
        <w:rPr>
          <w:rFonts w:ascii="Calibri Light" w:hAnsi="Calibri Light" w:cs="Calibri Light"/>
        </w:rPr>
        <w:t>The</w:t>
      </w:r>
      <w:r w:rsidRPr="00DE6E1B">
        <w:rPr>
          <w:rFonts w:ascii="Calibri Light" w:hAnsi="Calibri Light" w:cs="Calibri Light"/>
          <w:spacing w:val="-14"/>
        </w:rPr>
        <w:t xml:space="preserve"> </w:t>
      </w:r>
      <w:r w:rsidRPr="00DE6E1B">
        <w:rPr>
          <w:rFonts w:ascii="Calibri Light" w:hAnsi="Calibri Light" w:cs="Calibri Light"/>
        </w:rPr>
        <w:t>governor</w:t>
      </w:r>
      <w:r w:rsidRPr="00DE6E1B">
        <w:rPr>
          <w:rFonts w:ascii="Calibri Light" w:hAnsi="Calibri Light" w:cs="Calibri Light"/>
          <w:spacing w:val="-15"/>
        </w:rPr>
        <w:t xml:space="preserve"> </w:t>
      </w:r>
      <w:r w:rsidRPr="00DE6E1B">
        <w:rPr>
          <w:rFonts w:ascii="Calibri Light" w:hAnsi="Calibri Light" w:cs="Calibri Light"/>
        </w:rPr>
        <w:t>must</w:t>
      </w:r>
      <w:r w:rsidRPr="00DE6E1B">
        <w:rPr>
          <w:rFonts w:ascii="Calibri Light" w:hAnsi="Calibri Light" w:cs="Calibri Light"/>
          <w:spacing w:val="-16"/>
        </w:rPr>
        <w:t xml:space="preserve"> </w:t>
      </w:r>
      <w:r w:rsidRPr="00DE6E1B">
        <w:rPr>
          <w:rFonts w:ascii="Calibri Light" w:hAnsi="Calibri Light" w:cs="Calibri Light"/>
        </w:rPr>
        <w:t>be</w:t>
      </w:r>
      <w:r w:rsidRPr="00DE6E1B">
        <w:rPr>
          <w:rFonts w:ascii="Calibri Light" w:hAnsi="Calibri Light" w:cs="Calibri Light"/>
          <w:spacing w:val="-13"/>
        </w:rPr>
        <w:t xml:space="preserve"> </w:t>
      </w:r>
      <w:r w:rsidRPr="00DE6E1B">
        <w:rPr>
          <w:rFonts w:ascii="Calibri Light" w:hAnsi="Calibri Light" w:cs="Calibri Light"/>
        </w:rPr>
        <w:t>given</w:t>
      </w:r>
      <w:r w:rsidRPr="00DE6E1B">
        <w:rPr>
          <w:rFonts w:ascii="Calibri Light" w:hAnsi="Calibri Light" w:cs="Calibri Light"/>
          <w:spacing w:val="-14"/>
        </w:rPr>
        <w:t xml:space="preserve"> </w:t>
      </w:r>
      <w:r w:rsidRPr="00DE6E1B">
        <w:rPr>
          <w:rFonts w:ascii="Calibri Light" w:hAnsi="Calibri Light" w:cs="Calibri Light"/>
        </w:rPr>
        <w:t>the</w:t>
      </w:r>
      <w:r w:rsidRPr="00DE6E1B">
        <w:rPr>
          <w:rFonts w:ascii="Calibri Light" w:hAnsi="Calibri Light" w:cs="Calibri Light"/>
          <w:spacing w:val="-13"/>
        </w:rPr>
        <w:t xml:space="preserve"> </w:t>
      </w:r>
      <w:r w:rsidRPr="00DE6E1B">
        <w:rPr>
          <w:rFonts w:ascii="Calibri Light" w:hAnsi="Calibri Light" w:cs="Calibri Light"/>
        </w:rPr>
        <w:t>opportunity</w:t>
      </w:r>
      <w:r w:rsidRPr="00DE6E1B">
        <w:rPr>
          <w:rFonts w:ascii="Calibri Light" w:hAnsi="Calibri Light" w:cs="Calibri Light"/>
          <w:spacing w:val="-16"/>
        </w:rPr>
        <w:t xml:space="preserve"> </w:t>
      </w:r>
      <w:r w:rsidRPr="00DE6E1B">
        <w:rPr>
          <w:rFonts w:ascii="Calibri Light" w:hAnsi="Calibri Light" w:cs="Calibri Light"/>
        </w:rPr>
        <w:t>to</w:t>
      </w:r>
      <w:r w:rsidRPr="00DE6E1B">
        <w:rPr>
          <w:rFonts w:ascii="Calibri Light" w:hAnsi="Calibri Light" w:cs="Calibri Light"/>
          <w:spacing w:val="-13"/>
        </w:rPr>
        <w:t xml:space="preserve"> </w:t>
      </w:r>
      <w:r w:rsidRPr="00DE6E1B">
        <w:rPr>
          <w:rFonts w:ascii="Calibri Light" w:hAnsi="Calibri Light" w:cs="Calibri Light"/>
        </w:rPr>
        <w:t>give</w:t>
      </w:r>
      <w:r w:rsidRPr="00DE6E1B">
        <w:rPr>
          <w:rFonts w:ascii="Calibri Light" w:hAnsi="Calibri Light" w:cs="Calibri Light"/>
          <w:spacing w:val="-13"/>
        </w:rPr>
        <w:t xml:space="preserve"> </w:t>
      </w:r>
      <w:r w:rsidRPr="00DE6E1B">
        <w:rPr>
          <w:rFonts w:ascii="Calibri Light" w:hAnsi="Calibri Light" w:cs="Calibri Light"/>
        </w:rPr>
        <w:t>a</w:t>
      </w:r>
      <w:r w:rsidRPr="00DE6E1B">
        <w:rPr>
          <w:rFonts w:ascii="Calibri Light" w:hAnsi="Calibri Light" w:cs="Calibri Light"/>
          <w:spacing w:val="-16"/>
        </w:rPr>
        <w:t xml:space="preserve"> </w:t>
      </w:r>
      <w:r w:rsidRPr="00DE6E1B">
        <w:rPr>
          <w:rFonts w:ascii="Calibri Light" w:hAnsi="Calibri Light" w:cs="Calibri Light"/>
        </w:rPr>
        <w:t>statement</w:t>
      </w:r>
      <w:r w:rsidRPr="00DE6E1B">
        <w:rPr>
          <w:rFonts w:ascii="Calibri Light" w:hAnsi="Calibri Light" w:cs="Calibri Light"/>
          <w:spacing w:val="-15"/>
        </w:rPr>
        <w:t xml:space="preserve"> </w:t>
      </w:r>
      <w:r w:rsidRPr="00DE6E1B">
        <w:rPr>
          <w:rFonts w:ascii="Calibri Light" w:hAnsi="Calibri Light" w:cs="Calibri Light"/>
        </w:rPr>
        <w:t>in</w:t>
      </w:r>
      <w:r w:rsidRPr="00DE6E1B">
        <w:rPr>
          <w:rFonts w:ascii="Calibri Light" w:hAnsi="Calibri Light" w:cs="Calibri Light"/>
          <w:spacing w:val="-15"/>
        </w:rPr>
        <w:t xml:space="preserve"> </w:t>
      </w:r>
      <w:r w:rsidRPr="00DE6E1B">
        <w:rPr>
          <w:rFonts w:ascii="Calibri Light" w:hAnsi="Calibri Light" w:cs="Calibri Light"/>
        </w:rPr>
        <w:t>reply before they withdraw from the</w:t>
      </w:r>
      <w:r w:rsidRPr="00DE6E1B">
        <w:rPr>
          <w:rFonts w:ascii="Calibri Light" w:hAnsi="Calibri Light" w:cs="Calibri Light"/>
          <w:spacing w:val="2"/>
        </w:rPr>
        <w:t xml:space="preserve"> </w:t>
      </w:r>
      <w:r w:rsidRPr="00DE6E1B">
        <w:rPr>
          <w:rFonts w:ascii="Calibri Light" w:hAnsi="Calibri Light" w:cs="Calibri Light"/>
        </w:rPr>
        <w:t>meeting.</w:t>
      </w:r>
    </w:p>
    <w:p w14:paraId="744F8365" w14:textId="7EACB711" w:rsidR="003D66E7" w:rsidRPr="00DE6E1B" w:rsidRDefault="003D66E7" w:rsidP="00C340D9">
      <w:pPr>
        <w:pStyle w:val="ListParagraph"/>
        <w:numPr>
          <w:ilvl w:val="0"/>
          <w:numId w:val="1"/>
        </w:numPr>
        <w:tabs>
          <w:tab w:val="left" w:pos="461"/>
        </w:tabs>
        <w:spacing w:after="120"/>
        <w:ind w:right="254"/>
        <w:rPr>
          <w:rFonts w:ascii="Calibri Light" w:hAnsi="Calibri Light" w:cs="Calibri Light"/>
        </w:rPr>
      </w:pPr>
      <w:r w:rsidRPr="00DE6E1B">
        <w:rPr>
          <w:rFonts w:ascii="Calibri Light" w:hAnsi="Calibri Light" w:cs="Calibri Light"/>
        </w:rPr>
        <w:t>A</w:t>
      </w:r>
      <w:r w:rsidRPr="00DE6E1B">
        <w:rPr>
          <w:rFonts w:ascii="Calibri Light" w:hAnsi="Calibri Light" w:cs="Calibri Light"/>
          <w:spacing w:val="-6"/>
        </w:rPr>
        <w:t xml:space="preserve"> </w:t>
      </w:r>
      <w:r w:rsidRPr="00DE6E1B">
        <w:rPr>
          <w:rFonts w:ascii="Calibri Light" w:hAnsi="Calibri Light" w:cs="Calibri Light"/>
        </w:rPr>
        <w:t>vote</w:t>
      </w:r>
      <w:r w:rsidRPr="00DE6E1B">
        <w:rPr>
          <w:rFonts w:ascii="Calibri Light" w:hAnsi="Calibri Light" w:cs="Calibri Light"/>
          <w:spacing w:val="-8"/>
        </w:rPr>
        <w:t xml:space="preserve"> </w:t>
      </w:r>
      <w:r w:rsidRPr="00DE6E1B">
        <w:rPr>
          <w:rFonts w:ascii="Calibri Light" w:hAnsi="Calibri Light" w:cs="Calibri Light"/>
        </w:rPr>
        <w:t>must</w:t>
      </w:r>
      <w:r w:rsidRPr="00DE6E1B">
        <w:rPr>
          <w:rFonts w:ascii="Calibri Light" w:hAnsi="Calibri Light" w:cs="Calibri Light"/>
          <w:spacing w:val="-8"/>
        </w:rPr>
        <w:t xml:space="preserve"> </w:t>
      </w:r>
      <w:r w:rsidRPr="00DE6E1B">
        <w:rPr>
          <w:rFonts w:ascii="Calibri Light" w:hAnsi="Calibri Light" w:cs="Calibri Light"/>
        </w:rPr>
        <w:t>take</w:t>
      </w:r>
      <w:r w:rsidRPr="00DE6E1B">
        <w:rPr>
          <w:rFonts w:ascii="Calibri Light" w:hAnsi="Calibri Light" w:cs="Calibri Light"/>
          <w:spacing w:val="-8"/>
        </w:rPr>
        <w:t xml:space="preserve"> </w:t>
      </w:r>
      <w:r w:rsidRPr="00DE6E1B">
        <w:rPr>
          <w:rFonts w:ascii="Calibri Light" w:hAnsi="Calibri Light" w:cs="Calibri Light"/>
        </w:rPr>
        <w:t>place</w:t>
      </w:r>
      <w:r w:rsidRPr="00DE6E1B">
        <w:rPr>
          <w:rFonts w:ascii="Calibri Light" w:hAnsi="Calibri Light" w:cs="Calibri Light"/>
          <w:spacing w:val="-7"/>
        </w:rPr>
        <w:t xml:space="preserve"> </w:t>
      </w:r>
      <w:r w:rsidR="002B558C" w:rsidRPr="00DE6E1B">
        <w:rPr>
          <w:rFonts w:ascii="Calibri Light" w:hAnsi="Calibri Light" w:cs="Calibri Light"/>
          <w:spacing w:val="-7"/>
        </w:rPr>
        <w:t>on</w:t>
      </w:r>
      <w:r w:rsidRPr="00DE6E1B">
        <w:rPr>
          <w:rFonts w:ascii="Calibri Light" w:hAnsi="Calibri Light" w:cs="Calibri Light"/>
          <w:spacing w:val="-6"/>
        </w:rPr>
        <w:t xml:space="preserve"> </w:t>
      </w:r>
      <w:r w:rsidRPr="00DE6E1B">
        <w:rPr>
          <w:rFonts w:ascii="Calibri Light" w:hAnsi="Calibri Light" w:cs="Calibri Light"/>
        </w:rPr>
        <w:t>the</w:t>
      </w:r>
      <w:r w:rsidRPr="00DE6E1B">
        <w:rPr>
          <w:rFonts w:ascii="Calibri Light" w:hAnsi="Calibri Light" w:cs="Calibri Light"/>
          <w:spacing w:val="-6"/>
        </w:rPr>
        <w:t xml:space="preserve"> </w:t>
      </w:r>
      <w:r w:rsidRPr="00DE6E1B">
        <w:rPr>
          <w:rFonts w:ascii="Calibri Light" w:hAnsi="Calibri Light" w:cs="Calibri Light"/>
        </w:rPr>
        <w:t>request</w:t>
      </w:r>
      <w:r w:rsidRPr="00DE6E1B">
        <w:rPr>
          <w:rFonts w:ascii="Calibri Light" w:hAnsi="Calibri Light" w:cs="Calibri Light"/>
          <w:spacing w:val="-8"/>
        </w:rPr>
        <w:t xml:space="preserve"> </w:t>
      </w:r>
      <w:r w:rsidRPr="00DE6E1B">
        <w:rPr>
          <w:rFonts w:ascii="Calibri Light" w:hAnsi="Calibri Light" w:cs="Calibri Light"/>
        </w:rPr>
        <w:t>from</w:t>
      </w:r>
      <w:r w:rsidRPr="00DE6E1B">
        <w:rPr>
          <w:rFonts w:ascii="Calibri Light" w:hAnsi="Calibri Light" w:cs="Calibri Light"/>
          <w:spacing w:val="-5"/>
        </w:rPr>
        <w:t xml:space="preserve"> </w:t>
      </w:r>
      <w:r w:rsidRPr="00DE6E1B">
        <w:rPr>
          <w:rFonts w:ascii="Calibri Light" w:hAnsi="Calibri Light" w:cs="Calibri Light"/>
        </w:rPr>
        <w:t>the</w:t>
      </w:r>
      <w:r w:rsidRPr="00DE6E1B">
        <w:rPr>
          <w:rFonts w:ascii="Calibri Light" w:hAnsi="Calibri Light" w:cs="Calibri Light"/>
          <w:spacing w:val="-6"/>
        </w:rPr>
        <w:t xml:space="preserve"> </w:t>
      </w:r>
      <w:r w:rsidRPr="00DE6E1B">
        <w:rPr>
          <w:rFonts w:ascii="Calibri Light" w:hAnsi="Calibri Light" w:cs="Calibri Light"/>
        </w:rPr>
        <w:t>Archdeacon</w:t>
      </w:r>
      <w:r w:rsidRPr="00DE6E1B">
        <w:rPr>
          <w:rFonts w:ascii="Calibri Light" w:hAnsi="Calibri Light" w:cs="Calibri Light"/>
          <w:spacing w:val="-5"/>
        </w:rPr>
        <w:t xml:space="preserve"> </w:t>
      </w:r>
      <w:r w:rsidRPr="00DE6E1B">
        <w:rPr>
          <w:rFonts w:ascii="Calibri Light" w:hAnsi="Calibri Light" w:cs="Calibri Light"/>
        </w:rPr>
        <w:t>to</w:t>
      </w:r>
      <w:r w:rsidRPr="00DE6E1B">
        <w:rPr>
          <w:rFonts w:ascii="Calibri Light" w:hAnsi="Calibri Light" w:cs="Calibri Light"/>
          <w:spacing w:val="-8"/>
        </w:rPr>
        <w:t xml:space="preserve"> </w:t>
      </w:r>
      <w:r w:rsidRPr="00DE6E1B">
        <w:rPr>
          <w:rFonts w:ascii="Calibri Light" w:hAnsi="Calibri Light" w:cs="Calibri Light"/>
        </w:rPr>
        <w:t>remove the</w:t>
      </w:r>
      <w:r w:rsidRPr="00DE6E1B">
        <w:rPr>
          <w:rFonts w:ascii="Calibri Light" w:hAnsi="Calibri Light" w:cs="Calibri Light"/>
          <w:spacing w:val="-1"/>
        </w:rPr>
        <w:t xml:space="preserve"> </w:t>
      </w:r>
      <w:r w:rsidRPr="00DE6E1B">
        <w:rPr>
          <w:rFonts w:ascii="Calibri Light" w:hAnsi="Calibri Light" w:cs="Calibri Light"/>
        </w:rPr>
        <w:t>governor.</w:t>
      </w:r>
    </w:p>
    <w:p w14:paraId="6198DA64" w14:textId="0ACC70E5" w:rsidR="003D66E7" w:rsidRPr="00DE6E1B" w:rsidRDefault="003D66E7" w:rsidP="00C340D9">
      <w:pPr>
        <w:pStyle w:val="ListParagraph"/>
        <w:numPr>
          <w:ilvl w:val="0"/>
          <w:numId w:val="1"/>
        </w:numPr>
        <w:tabs>
          <w:tab w:val="left" w:pos="461"/>
        </w:tabs>
        <w:spacing w:after="120"/>
        <w:ind w:right="258"/>
        <w:rPr>
          <w:rFonts w:ascii="Calibri Light" w:hAnsi="Calibri Light" w:cs="Calibri Light"/>
        </w:rPr>
      </w:pPr>
      <w:r w:rsidRPr="00DE6E1B">
        <w:rPr>
          <w:rFonts w:ascii="Calibri Light" w:hAnsi="Calibri Light" w:cs="Calibri Light"/>
        </w:rPr>
        <w:t>The</w:t>
      </w:r>
      <w:r w:rsidRPr="00DE6E1B">
        <w:rPr>
          <w:rFonts w:ascii="Calibri Light" w:hAnsi="Calibri Light" w:cs="Calibri Light"/>
          <w:spacing w:val="-9"/>
        </w:rPr>
        <w:t xml:space="preserve"> </w:t>
      </w:r>
      <w:r w:rsidRPr="00DE6E1B">
        <w:rPr>
          <w:rFonts w:ascii="Calibri Light" w:hAnsi="Calibri Light" w:cs="Calibri Light"/>
        </w:rPr>
        <w:t>removal</w:t>
      </w:r>
      <w:r w:rsidRPr="00DE6E1B">
        <w:rPr>
          <w:rFonts w:ascii="Calibri Light" w:hAnsi="Calibri Light" w:cs="Calibri Light"/>
          <w:spacing w:val="-9"/>
        </w:rPr>
        <w:t xml:space="preserve"> </w:t>
      </w:r>
      <w:r w:rsidRPr="00DE6E1B">
        <w:rPr>
          <w:rFonts w:ascii="Calibri Light" w:hAnsi="Calibri Light" w:cs="Calibri Light"/>
        </w:rPr>
        <w:t>must</w:t>
      </w:r>
      <w:r w:rsidRPr="00DE6E1B">
        <w:rPr>
          <w:rFonts w:ascii="Calibri Light" w:hAnsi="Calibri Light" w:cs="Calibri Light"/>
          <w:spacing w:val="-12"/>
        </w:rPr>
        <w:t xml:space="preserve"> </w:t>
      </w:r>
      <w:r w:rsidRPr="00DE6E1B">
        <w:rPr>
          <w:rFonts w:ascii="Calibri Light" w:hAnsi="Calibri Light" w:cs="Calibri Light"/>
        </w:rPr>
        <w:t>be</w:t>
      </w:r>
      <w:r w:rsidRPr="00DE6E1B">
        <w:rPr>
          <w:rFonts w:ascii="Calibri Light" w:hAnsi="Calibri Light" w:cs="Calibri Light"/>
          <w:spacing w:val="-10"/>
        </w:rPr>
        <w:t xml:space="preserve"> </w:t>
      </w:r>
      <w:r w:rsidRPr="00DE6E1B">
        <w:rPr>
          <w:rFonts w:ascii="Calibri Light" w:hAnsi="Calibri Light" w:cs="Calibri Light"/>
        </w:rPr>
        <w:t>confirmed</w:t>
      </w:r>
      <w:r w:rsidRPr="00DE6E1B">
        <w:rPr>
          <w:rFonts w:ascii="Calibri Light" w:hAnsi="Calibri Light" w:cs="Calibri Light"/>
          <w:spacing w:val="-10"/>
        </w:rPr>
        <w:t xml:space="preserve"> </w:t>
      </w:r>
      <w:r w:rsidRPr="00DE6E1B">
        <w:rPr>
          <w:rFonts w:ascii="Calibri Light" w:hAnsi="Calibri Light" w:cs="Calibri Light"/>
        </w:rPr>
        <w:t>by</w:t>
      </w:r>
      <w:r w:rsidRPr="00DE6E1B">
        <w:rPr>
          <w:rFonts w:ascii="Calibri Light" w:hAnsi="Calibri Light" w:cs="Calibri Light"/>
          <w:spacing w:val="-10"/>
        </w:rPr>
        <w:t xml:space="preserve"> </w:t>
      </w:r>
      <w:r w:rsidRPr="00DE6E1B">
        <w:rPr>
          <w:rFonts w:ascii="Calibri Light" w:hAnsi="Calibri Light" w:cs="Calibri Light"/>
        </w:rPr>
        <w:t>resolution</w:t>
      </w:r>
      <w:r w:rsidRPr="00DE6E1B">
        <w:rPr>
          <w:rFonts w:ascii="Calibri Light" w:hAnsi="Calibri Light" w:cs="Calibri Light"/>
          <w:spacing w:val="-9"/>
        </w:rPr>
        <w:t xml:space="preserve"> </w:t>
      </w:r>
      <w:r w:rsidRPr="00DE6E1B">
        <w:rPr>
          <w:rFonts w:ascii="Calibri Light" w:hAnsi="Calibri Light" w:cs="Calibri Light"/>
        </w:rPr>
        <w:t>at</w:t>
      </w:r>
      <w:r w:rsidRPr="00DE6E1B">
        <w:rPr>
          <w:rFonts w:ascii="Calibri Light" w:hAnsi="Calibri Light" w:cs="Calibri Light"/>
          <w:spacing w:val="-11"/>
        </w:rPr>
        <w:t xml:space="preserve"> </w:t>
      </w:r>
      <w:r w:rsidRPr="00DE6E1B">
        <w:rPr>
          <w:rFonts w:ascii="Calibri Light" w:hAnsi="Calibri Light" w:cs="Calibri Light"/>
        </w:rPr>
        <w:t>a</w:t>
      </w:r>
      <w:r w:rsidRPr="00DE6E1B">
        <w:rPr>
          <w:rFonts w:ascii="Calibri Light" w:hAnsi="Calibri Light" w:cs="Calibri Light"/>
          <w:spacing w:val="-11"/>
        </w:rPr>
        <w:t xml:space="preserve"> </w:t>
      </w:r>
      <w:r w:rsidRPr="00DE6E1B">
        <w:rPr>
          <w:rFonts w:ascii="Calibri Light" w:hAnsi="Calibri Light" w:cs="Calibri Light"/>
        </w:rPr>
        <w:t>second</w:t>
      </w:r>
      <w:r w:rsidRPr="00DE6E1B">
        <w:rPr>
          <w:rFonts w:ascii="Calibri Light" w:hAnsi="Calibri Light" w:cs="Calibri Light"/>
          <w:spacing w:val="-10"/>
        </w:rPr>
        <w:t xml:space="preserve"> </w:t>
      </w:r>
      <w:r w:rsidRPr="00DE6E1B">
        <w:rPr>
          <w:rFonts w:ascii="Calibri Light" w:hAnsi="Calibri Light" w:cs="Calibri Light"/>
        </w:rPr>
        <w:t>meeting</w:t>
      </w:r>
      <w:r w:rsidR="0035135E" w:rsidRPr="00DE6E1B">
        <w:rPr>
          <w:rFonts w:ascii="Calibri Light" w:hAnsi="Calibri Light" w:cs="Calibri Light"/>
        </w:rPr>
        <w:t xml:space="preserve"> held</w:t>
      </w:r>
      <w:r w:rsidRPr="00DE6E1B">
        <w:rPr>
          <w:rFonts w:ascii="Calibri Light" w:hAnsi="Calibri Light" w:cs="Calibri Light"/>
          <w:spacing w:val="-9"/>
        </w:rPr>
        <w:t xml:space="preserve"> </w:t>
      </w:r>
      <w:r w:rsidRPr="00DE6E1B">
        <w:rPr>
          <w:rFonts w:ascii="Calibri Light" w:hAnsi="Calibri Light" w:cs="Calibri Light"/>
        </w:rPr>
        <w:t>not</w:t>
      </w:r>
      <w:r w:rsidRPr="00DE6E1B">
        <w:rPr>
          <w:rFonts w:ascii="Calibri Light" w:hAnsi="Calibri Light" w:cs="Calibri Light"/>
          <w:spacing w:val="-10"/>
        </w:rPr>
        <w:t xml:space="preserve"> </w:t>
      </w:r>
      <w:r w:rsidRPr="00DE6E1B">
        <w:rPr>
          <w:rFonts w:ascii="Calibri Light" w:hAnsi="Calibri Light" w:cs="Calibri Light"/>
        </w:rPr>
        <w:t>less</w:t>
      </w:r>
      <w:r w:rsidRPr="00DE6E1B">
        <w:rPr>
          <w:rFonts w:ascii="Calibri Light" w:hAnsi="Calibri Light" w:cs="Calibri Light"/>
          <w:spacing w:val="-8"/>
        </w:rPr>
        <w:t xml:space="preserve"> </w:t>
      </w:r>
      <w:r w:rsidRPr="00DE6E1B">
        <w:rPr>
          <w:rFonts w:ascii="Calibri Light" w:hAnsi="Calibri Light" w:cs="Calibri Light"/>
        </w:rPr>
        <w:t>than</w:t>
      </w:r>
      <w:r w:rsidRPr="00DE6E1B">
        <w:rPr>
          <w:rFonts w:ascii="Calibri Light" w:hAnsi="Calibri Light" w:cs="Calibri Light"/>
          <w:spacing w:val="-10"/>
        </w:rPr>
        <w:t xml:space="preserve"> </w:t>
      </w:r>
      <w:r w:rsidRPr="00DE6E1B">
        <w:rPr>
          <w:rFonts w:ascii="Calibri Light" w:hAnsi="Calibri Light" w:cs="Calibri Light"/>
        </w:rPr>
        <w:t>14</w:t>
      </w:r>
      <w:r w:rsidRPr="00DE6E1B">
        <w:rPr>
          <w:rFonts w:ascii="Calibri Light" w:hAnsi="Calibri Light" w:cs="Calibri Light"/>
          <w:spacing w:val="-8"/>
        </w:rPr>
        <w:t xml:space="preserve"> </w:t>
      </w:r>
      <w:r w:rsidRPr="00DE6E1B">
        <w:rPr>
          <w:rFonts w:ascii="Calibri Light" w:hAnsi="Calibri Light" w:cs="Calibri Light"/>
        </w:rPr>
        <w:t>days</w:t>
      </w:r>
      <w:r w:rsidRPr="00DE6E1B">
        <w:rPr>
          <w:rFonts w:ascii="Calibri Light" w:hAnsi="Calibri Light" w:cs="Calibri Light"/>
          <w:spacing w:val="-10"/>
        </w:rPr>
        <w:t xml:space="preserve"> </w:t>
      </w:r>
      <w:r w:rsidRPr="00DE6E1B">
        <w:rPr>
          <w:rFonts w:ascii="Calibri Light" w:hAnsi="Calibri Light" w:cs="Calibri Light"/>
        </w:rPr>
        <w:t>after the first.</w:t>
      </w:r>
    </w:p>
    <w:p w14:paraId="39C31EEF" w14:textId="61AD1416" w:rsidR="003D66E7" w:rsidRPr="00DE6E1B" w:rsidRDefault="003D66E7" w:rsidP="005C4AAA">
      <w:pPr>
        <w:pStyle w:val="ListParagraph"/>
        <w:numPr>
          <w:ilvl w:val="0"/>
          <w:numId w:val="1"/>
        </w:numPr>
        <w:tabs>
          <w:tab w:val="left" w:pos="461"/>
        </w:tabs>
        <w:spacing w:after="120"/>
        <w:ind w:hanging="361"/>
        <w:rPr>
          <w:rFonts w:ascii="Calibri Light" w:hAnsi="Calibri Light" w:cs="Calibri Light"/>
        </w:rPr>
      </w:pPr>
      <w:r w:rsidRPr="00DE6E1B">
        <w:rPr>
          <w:rFonts w:ascii="Calibri Light" w:hAnsi="Calibri Light" w:cs="Calibri Light"/>
        </w:rPr>
        <w:t>The confirmation must appear as an item of business on the</w:t>
      </w:r>
      <w:r w:rsidRPr="00DE6E1B">
        <w:rPr>
          <w:rFonts w:ascii="Calibri Light" w:hAnsi="Calibri Light" w:cs="Calibri Light"/>
          <w:spacing w:val="-8"/>
        </w:rPr>
        <w:t xml:space="preserve"> </w:t>
      </w:r>
      <w:r w:rsidRPr="00DE6E1B">
        <w:rPr>
          <w:rFonts w:ascii="Calibri Light" w:hAnsi="Calibri Light" w:cs="Calibri Light"/>
        </w:rPr>
        <w:t>agenda.</w:t>
      </w:r>
    </w:p>
    <w:p w14:paraId="7F3A71FC" w14:textId="758BC88C" w:rsidR="003D66E7" w:rsidRPr="00DE6E1B" w:rsidRDefault="003D66E7" w:rsidP="005C4AAA">
      <w:pPr>
        <w:pStyle w:val="ListParagraph"/>
        <w:numPr>
          <w:ilvl w:val="0"/>
          <w:numId w:val="1"/>
        </w:numPr>
        <w:tabs>
          <w:tab w:val="left" w:pos="461"/>
        </w:tabs>
        <w:spacing w:after="120"/>
        <w:ind w:right="257"/>
        <w:rPr>
          <w:rFonts w:ascii="Calibri Light" w:hAnsi="Calibri Light" w:cs="Calibri Light"/>
        </w:rPr>
      </w:pPr>
      <w:r w:rsidRPr="00DE6E1B">
        <w:rPr>
          <w:rFonts w:ascii="Calibri Light" w:hAnsi="Calibri Light" w:cs="Calibri Light"/>
        </w:rPr>
        <w:t>If the removal is confirmed, the clerk</w:t>
      </w:r>
      <w:r w:rsidR="0035135E" w:rsidRPr="00DE6E1B">
        <w:rPr>
          <w:rFonts w:ascii="Calibri Light" w:hAnsi="Calibri Light" w:cs="Calibri Light"/>
        </w:rPr>
        <w:t xml:space="preserve"> will</w:t>
      </w:r>
      <w:r w:rsidRPr="00DE6E1B">
        <w:rPr>
          <w:rFonts w:ascii="Calibri Light" w:hAnsi="Calibri Light" w:cs="Calibri Light"/>
        </w:rPr>
        <w:t xml:space="preserve"> inform the governor in writing that the govern</w:t>
      </w:r>
      <w:r w:rsidR="0035135E" w:rsidRPr="00DE6E1B">
        <w:rPr>
          <w:rFonts w:ascii="Calibri Light" w:hAnsi="Calibri Light" w:cs="Calibri Light"/>
        </w:rPr>
        <w:t xml:space="preserve">ing </w:t>
      </w:r>
      <w:r w:rsidR="00704E5A" w:rsidRPr="00DE6E1B">
        <w:rPr>
          <w:rFonts w:ascii="Calibri Light" w:hAnsi="Calibri Light" w:cs="Calibri Light"/>
        </w:rPr>
        <w:t>board</w:t>
      </w:r>
      <w:r w:rsidRPr="00DE6E1B">
        <w:rPr>
          <w:rFonts w:ascii="Calibri Light" w:hAnsi="Calibri Light" w:cs="Calibri Light"/>
        </w:rPr>
        <w:t xml:space="preserve"> ha</w:t>
      </w:r>
      <w:r w:rsidR="003C2FCF" w:rsidRPr="00DE6E1B">
        <w:rPr>
          <w:rFonts w:ascii="Calibri Light" w:hAnsi="Calibri Light" w:cs="Calibri Light"/>
        </w:rPr>
        <w:t>s</w:t>
      </w:r>
      <w:r w:rsidRPr="00DE6E1B">
        <w:rPr>
          <w:rFonts w:ascii="Calibri Light" w:hAnsi="Calibri Light" w:cs="Calibri Light"/>
        </w:rPr>
        <w:t xml:space="preserve"> agreed the</w:t>
      </w:r>
      <w:r w:rsidRPr="00DE6E1B">
        <w:rPr>
          <w:rFonts w:ascii="Calibri Light" w:hAnsi="Calibri Light" w:cs="Calibri Light"/>
          <w:spacing w:val="2"/>
        </w:rPr>
        <w:t xml:space="preserve"> </w:t>
      </w:r>
      <w:r w:rsidRPr="00DE6E1B">
        <w:rPr>
          <w:rFonts w:ascii="Calibri Light" w:hAnsi="Calibri Light" w:cs="Calibri Light"/>
        </w:rPr>
        <w:t>removal.</w:t>
      </w:r>
    </w:p>
    <w:p w14:paraId="0033D65F" w14:textId="371D5411" w:rsidR="003D66E7" w:rsidRPr="00DE6E1B" w:rsidRDefault="003D66E7" w:rsidP="005C4AAA">
      <w:pPr>
        <w:pStyle w:val="ListParagraph"/>
        <w:numPr>
          <w:ilvl w:val="0"/>
          <w:numId w:val="1"/>
        </w:numPr>
        <w:tabs>
          <w:tab w:val="left" w:pos="461"/>
        </w:tabs>
        <w:spacing w:after="120"/>
        <w:ind w:hanging="361"/>
        <w:rPr>
          <w:rFonts w:ascii="Calibri Light" w:hAnsi="Calibri Light" w:cs="Calibri Light"/>
        </w:rPr>
      </w:pPr>
      <w:r w:rsidRPr="00DE6E1B">
        <w:rPr>
          <w:rFonts w:ascii="Calibri Light" w:hAnsi="Calibri Light" w:cs="Calibri Light"/>
        </w:rPr>
        <w:t>Simultaneously</w:t>
      </w:r>
      <w:r w:rsidRPr="00DE6E1B">
        <w:rPr>
          <w:rFonts w:ascii="Calibri Light" w:hAnsi="Calibri Light" w:cs="Calibri Light"/>
          <w:spacing w:val="-5"/>
        </w:rPr>
        <w:t xml:space="preserve"> </w:t>
      </w:r>
      <w:r w:rsidRPr="00DE6E1B">
        <w:rPr>
          <w:rFonts w:ascii="Calibri Light" w:hAnsi="Calibri Light" w:cs="Calibri Light"/>
        </w:rPr>
        <w:t>the</w:t>
      </w:r>
      <w:r w:rsidRPr="00DE6E1B">
        <w:rPr>
          <w:rFonts w:ascii="Calibri Light" w:hAnsi="Calibri Light" w:cs="Calibri Light"/>
          <w:spacing w:val="-6"/>
        </w:rPr>
        <w:t xml:space="preserve"> </w:t>
      </w:r>
      <w:r w:rsidRPr="00DE6E1B">
        <w:rPr>
          <w:rFonts w:ascii="Calibri Light" w:hAnsi="Calibri Light" w:cs="Calibri Light"/>
        </w:rPr>
        <w:t>clerk</w:t>
      </w:r>
      <w:r w:rsidR="003C2FCF" w:rsidRPr="00DE6E1B">
        <w:rPr>
          <w:rFonts w:ascii="Calibri Light" w:hAnsi="Calibri Light" w:cs="Calibri Light"/>
        </w:rPr>
        <w:t xml:space="preserve"> will</w:t>
      </w:r>
      <w:r w:rsidRPr="00DE6E1B">
        <w:rPr>
          <w:rFonts w:ascii="Calibri Light" w:hAnsi="Calibri Light" w:cs="Calibri Light"/>
          <w:spacing w:val="-8"/>
        </w:rPr>
        <w:t xml:space="preserve"> </w:t>
      </w:r>
      <w:r w:rsidRPr="00DE6E1B">
        <w:rPr>
          <w:rFonts w:ascii="Calibri Light" w:hAnsi="Calibri Light" w:cs="Calibri Light"/>
        </w:rPr>
        <w:t>confirm</w:t>
      </w:r>
      <w:r w:rsidRPr="00DE6E1B">
        <w:rPr>
          <w:rFonts w:ascii="Calibri Light" w:hAnsi="Calibri Light" w:cs="Calibri Light"/>
          <w:spacing w:val="-3"/>
        </w:rPr>
        <w:t xml:space="preserve"> </w:t>
      </w:r>
      <w:r w:rsidRPr="00DE6E1B">
        <w:rPr>
          <w:rFonts w:ascii="Calibri Light" w:hAnsi="Calibri Light" w:cs="Calibri Light"/>
        </w:rPr>
        <w:t>the</w:t>
      </w:r>
      <w:r w:rsidRPr="00DE6E1B">
        <w:rPr>
          <w:rFonts w:ascii="Calibri Light" w:hAnsi="Calibri Light" w:cs="Calibri Light"/>
          <w:spacing w:val="-6"/>
        </w:rPr>
        <w:t xml:space="preserve"> </w:t>
      </w:r>
      <w:r w:rsidRPr="00DE6E1B">
        <w:rPr>
          <w:rFonts w:ascii="Calibri Light" w:hAnsi="Calibri Light" w:cs="Calibri Light"/>
        </w:rPr>
        <w:t>decision</w:t>
      </w:r>
      <w:r w:rsidRPr="00DE6E1B">
        <w:rPr>
          <w:rFonts w:ascii="Calibri Light" w:hAnsi="Calibri Light" w:cs="Calibri Light"/>
          <w:spacing w:val="-8"/>
        </w:rPr>
        <w:t xml:space="preserve"> </w:t>
      </w:r>
      <w:r w:rsidRPr="00DE6E1B">
        <w:rPr>
          <w:rFonts w:ascii="Calibri Light" w:hAnsi="Calibri Light" w:cs="Calibri Light"/>
        </w:rPr>
        <w:t>to</w:t>
      </w:r>
      <w:r w:rsidRPr="00DE6E1B">
        <w:rPr>
          <w:rFonts w:ascii="Calibri Light" w:hAnsi="Calibri Light" w:cs="Calibri Light"/>
          <w:spacing w:val="-6"/>
        </w:rPr>
        <w:t xml:space="preserve"> </w:t>
      </w:r>
      <w:r w:rsidRPr="00DE6E1B">
        <w:rPr>
          <w:rFonts w:ascii="Calibri Light" w:hAnsi="Calibri Light" w:cs="Calibri Light"/>
        </w:rPr>
        <w:t>the</w:t>
      </w:r>
      <w:r w:rsidRPr="00DE6E1B">
        <w:rPr>
          <w:rFonts w:ascii="Calibri Light" w:hAnsi="Calibri Light" w:cs="Calibri Light"/>
          <w:spacing w:val="-7"/>
        </w:rPr>
        <w:t xml:space="preserve"> </w:t>
      </w:r>
      <w:r w:rsidRPr="00DE6E1B">
        <w:rPr>
          <w:rFonts w:ascii="Calibri Light" w:hAnsi="Calibri Light" w:cs="Calibri Light"/>
        </w:rPr>
        <w:t>Archdeacon</w:t>
      </w:r>
      <w:r w:rsidRPr="00DE6E1B">
        <w:rPr>
          <w:rFonts w:ascii="Calibri Light" w:hAnsi="Calibri Light" w:cs="Calibri Light"/>
          <w:spacing w:val="-5"/>
        </w:rPr>
        <w:t xml:space="preserve"> </w:t>
      </w:r>
      <w:r w:rsidRPr="00DE6E1B">
        <w:rPr>
          <w:rFonts w:ascii="Calibri Light" w:hAnsi="Calibri Light" w:cs="Calibri Light"/>
        </w:rPr>
        <w:t>(copy</w:t>
      </w:r>
      <w:r w:rsidRPr="00DE6E1B">
        <w:rPr>
          <w:rFonts w:ascii="Calibri Light" w:hAnsi="Calibri Light" w:cs="Calibri Light"/>
          <w:spacing w:val="-5"/>
        </w:rPr>
        <w:t xml:space="preserve"> </w:t>
      </w:r>
      <w:r w:rsidRPr="00DE6E1B">
        <w:rPr>
          <w:rFonts w:ascii="Calibri Light" w:hAnsi="Calibri Light" w:cs="Calibri Light"/>
        </w:rPr>
        <w:t>to</w:t>
      </w:r>
      <w:r w:rsidRPr="00DE6E1B">
        <w:rPr>
          <w:rFonts w:ascii="Calibri Light" w:hAnsi="Calibri Light" w:cs="Calibri Light"/>
          <w:spacing w:val="-4"/>
        </w:rPr>
        <w:t xml:space="preserve"> </w:t>
      </w:r>
      <w:r w:rsidRPr="00DE6E1B">
        <w:rPr>
          <w:rFonts w:ascii="Calibri Light" w:hAnsi="Calibri Light" w:cs="Calibri Light"/>
        </w:rPr>
        <w:t>the</w:t>
      </w:r>
      <w:r w:rsidRPr="00DE6E1B">
        <w:rPr>
          <w:rFonts w:ascii="Calibri Light" w:hAnsi="Calibri Light" w:cs="Calibri Light"/>
          <w:spacing w:val="-6"/>
        </w:rPr>
        <w:t xml:space="preserve"> </w:t>
      </w:r>
      <w:r w:rsidRPr="00DE6E1B">
        <w:rPr>
          <w:rFonts w:ascii="Calibri Light" w:hAnsi="Calibri Light" w:cs="Calibri Light"/>
        </w:rPr>
        <w:t>DDE).</w:t>
      </w:r>
    </w:p>
    <w:p w14:paraId="5FB3BDDF" w14:textId="77777777" w:rsidR="003D66E7" w:rsidRPr="00DE6E1B" w:rsidRDefault="003D66E7" w:rsidP="005C4AAA">
      <w:pPr>
        <w:pStyle w:val="BodyText"/>
        <w:spacing w:after="120"/>
        <w:rPr>
          <w:rFonts w:ascii="Calibri Light" w:hAnsi="Calibri Light" w:cs="Calibri Light"/>
          <w:sz w:val="22"/>
          <w:szCs w:val="22"/>
        </w:rPr>
      </w:pPr>
    </w:p>
    <w:p w14:paraId="346EB0BA" w14:textId="77777777" w:rsidR="003D66E7" w:rsidRPr="00DE6E1B" w:rsidRDefault="003D66E7" w:rsidP="005C4AAA">
      <w:pPr>
        <w:pStyle w:val="BodyText"/>
        <w:spacing w:after="120"/>
        <w:rPr>
          <w:rFonts w:ascii="Calibri Light" w:hAnsi="Calibri Light" w:cs="Calibri Light"/>
          <w:sz w:val="22"/>
          <w:szCs w:val="22"/>
        </w:rPr>
      </w:pPr>
    </w:p>
    <w:p w14:paraId="6C3F6714" w14:textId="77777777" w:rsidR="00701F50" w:rsidRPr="00DE6E1B" w:rsidRDefault="00701F50" w:rsidP="005C4AAA">
      <w:pPr>
        <w:widowControl/>
        <w:autoSpaceDE/>
        <w:autoSpaceDN/>
        <w:spacing w:after="120"/>
        <w:rPr>
          <w:rFonts w:ascii="Calibri Light" w:hAnsi="Calibri Light" w:cs="Calibri Light"/>
          <w:b/>
          <w:bCs/>
        </w:rPr>
      </w:pPr>
      <w:r w:rsidRPr="00DE6E1B">
        <w:rPr>
          <w:rFonts w:ascii="Calibri Light" w:hAnsi="Calibri Light" w:cs="Calibri Light"/>
          <w:b/>
          <w:bCs/>
        </w:rPr>
        <w:br w:type="page"/>
      </w:r>
    </w:p>
    <w:p w14:paraId="58BBEA80" w14:textId="61A75A48" w:rsidR="00501984" w:rsidRPr="00DE6E1B" w:rsidRDefault="00501984" w:rsidP="005C4AAA">
      <w:pPr>
        <w:tabs>
          <w:tab w:val="left" w:pos="461"/>
        </w:tabs>
        <w:spacing w:after="120"/>
        <w:ind w:right="255"/>
        <w:rPr>
          <w:rFonts w:ascii="Calibri Light" w:hAnsi="Calibri Light" w:cs="Calibri Light"/>
          <w:b/>
          <w:bCs/>
          <w:sz w:val="28"/>
          <w:szCs w:val="28"/>
        </w:rPr>
      </w:pPr>
      <w:r w:rsidRPr="00DE6E1B">
        <w:rPr>
          <w:rFonts w:ascii="Calibri Light" w:hAnsi="Calibri Light" w:cs="Calibri Light"/>
          <w:b/>
          <w:bCs/>
          <w:sz w:val="28"/>
          <w:szCs w:val="28"/>
        </w:rPr>
        <w:lastRenderedPageBreak/>
        <w:t>Appeal process</w:t>
      </w:r>
    </w:p>
    <w:p w14:paraId="3C200E50" w14:textId="77777777" w:rsidR="00501984" w:rsidRPr="00DE6E1B" w:rsidRDefault="00501984" w:rsidP="005C4AAA">
      <w:pPr>
        <w:pStyle w:val="ListParagraph"/>
        <w:numPr>
          <w:ilvl w:val="0"/>
          <w:numId w:val="6"/>
        </w:numPr>
        <w:tabs>
          <w:tab w:val="left" w:pos="461"/>
        </w:tabs>
        <w:spacing w:before="195" w:after="120"/>
        <w:ind w:right="253"/>
        <w:rPr>
          <w:rFonts w:ascii="Calibri Light" w:hAnsi="Calibri Light" w:cs="Calibri Light"/>
        </w:rPr>
      </w:pPr>
      <w:r w:rsidRPr="00DE6E1B">
        <w:rPr>
          <w:rFonts w:ascii="Calibri Light" w:hAnsi="Calibri Light" w:cs="Calibri Light"/>
        </w:rPr>
        <w:t>The governor may appeal the decision by expressing the reasons why in writing, to the Chair of the ODBE, within 10 working days of notification of the</w:t>
      </w:r>
      <w:r w:rsidRPr="00DE6E1B">
        <w:rPr>
          <w:rFonts w:ascii="Calibri Light" w:hAnsi="Calibri Light" w:cs="Calibri Light"/>
          <w:spacing w:val="-11"/>
        </w:rPr>
        <w:t xml:space="preserve"> </w:t>
      </w:r>
      <w:r w:rsidRPr="00DE6E1B">
        <w:rPr>
          <w:rFonts w:ascii="Calibri Light" w:hAnsi="Calibri Light" w:cs="Calibri Light"/>
        </w:rPr>
        <w:t>decision.</w:t>
      </w:r>
    </w:p>
    <w:p w14:paraId="34D1D66D" w14:textId="77777777" w:rsidR="00501984" w:rsidRPr="00DE6E1B" w:rsidRDefault="00501984" w:rsidP="005C4AAA">
      <w:pPr>
        <w:pStyle w:val="ListParagraph"/>
        <w:numPr>
          <w:ilvl w:val="0"/>
          <w:numId w:val="6"/>
        </w:numPr>
        <w:tabs>
          <w:tab w:val="left" w:pos="461"/>
        </w:tabs>
        <w:spacing w:before="195" w:after="120"/>
        <w:ind w:right="254"/>
        <w:rPr>
          <w:rFonts w:ascii="Calibri Light" w:hAnsi="Calibri Light" w:cs="Calibri Light"/>
        </w:rPr>
      </w:pPr>
      <w:r w:rsidRPr="00DE6E1B">
        <w:rPr>
          <w:rFonts w:ascii="Calibri Light" w:hAnsi="Calibri Light" w:cs="Calibri Light"/>
        </w:rPr>
        <w:t xml:space="preserve">If an appeal is made, a panel of three members of ODBE who have not previously been involved in the case, will meet and review the paperwork and written representations.  </w:t>
      </w:r>
    </w:p>
    <w:p w14:paraId="711BD263" w14:textId="77777777" w:rsidR="00501984" w:rsidRPr="00DE6E1B" w:rsidRDefault="00501984" w:rsidP="005C4AAA">
      <w:pPr>
        <w:pStyle w:val="ListParagraph"/>
        <w:numPr>
          <w:ilvl w:val="0"/>
          <w:numId w:val="6"/>
        </w:numPr>
        <w:tabs>
          <w:tab w:val="left" w:pos="461"/>
        </w:tabs>
        <w:spacing w:before="195" w:after="120"/>
        <w:ind w:right="254"/>
        <w:rPr>
          <w:rFonts w:ascii="Calibri Light" w:hAnsi="Calibri Light" w:cs="Calibri Light"/>
        </w:rPr>
      </w:pPr>
      <w:r w:rsidRPr="00DE6E1B">
        <w:rPr>
          <w:rFonts w:ascii="Calibri Light" w:hAnsi="Calibri Light" w:cs="Calibri Light"/>
        </w:rPr>
        <w:t>Only one appeal is possible and the appeal panel’s decision is</w:t>
      </w:r>
      <w:r w:rsidRPr="00DE6E1B">
        <w:rPr>
          <w:rFonts w:ascii="Calibri Light" w:hAnsi="Calibri Light" w:cs="Calibri Light"/>
          <w:spacing w:val="-3"/>
        </w:rPr>
        <w:t xml:space="preserve"> </w:t>
      </w:r>
      <w:r w:rsidRPr="00DE6E1B">
        <w:rPr>
          <w:rFonts w:ascii="Calibri Light" w:hAnsi="Calibri Light" w:cs="Calibri Light"/>
        </w:rPr>
        <w:t>final.</w:t>
      </w:r>
    </w:p>
    <w:p w14:paraId="3527EA7C" w14:textId="58EA1561" w:rsidR="003D66E7" w:rsidRPr="00DE6E1B" w:rsidRDefault="00501984" w:rsidP="003D66E7">
      <w:pPr>
        <w:pStyle w:val="ListParagraph"/>
        <w:numPr>
          <w:ilvl w:val="0"/>
          <w:numId w:val="6"/>
        </w:numPr>
        <w:tabs>
          <w:tab w:val="left" w:pos="461"/>
        </w:tabs>
        <w:spacing w:before="195" w:after="120"/>
        <w:ind w:right="254"/>
        <w:rPr>
          <w:rFonts w:ascii="Calibri Light" w:hAnsi="Calibri Light" w:cs="Calibri Light"/>
        </w:rPr>
      </w:pPr>
      <w:r w:rsidRPr="00DE6E1B">
        <w:rPr>
          <w:rFonts w:ascii="Calibri Light" w:hAnsi="Calibri Light" w:cs="Calibri Light"/>
        </w:rPr>
        <w:t xml:space="preserve">the decision of the appeal panel will be communicated to the governor in writing, the clerk to the governing </w:t>
      </w:r>
      <w:r w:rsidR="00704E5A" w:rsidRPr="00DE6E1B">
        <w:rPr>
          <w:rFonts w:ascii="Calibri Light" w:hAnsi="Calibri Light" w:cs="Calibri Light"/>
        </w:rPr>
        <w:t>board</w:t>
      </w:r>
      <w:r w:rsidRPr="00DE6E1B">
        <w:rPr>
          <w:rFonts w:ascii="Calibri Light" w:hAnsi="Calibri Light" w:cs="Calibri Light"/>
        </w:rPr>
        <w:t>, the PCC (if it is the nominating body)</w:t>
      </w:r>
      <w:r w:rsidR="00E960B0" w:rsidRPr="00DE6E1B">
        <w:rPr>
          <w:rFonts w:ascii="Calibri Light" w:hAnsi="Calibri Light" w:cs="Calibri Light"/>
        </w:rPr>
        <w:t>, the Archdeacon (if relevant)</w:t>
      </w:r>
      <w:r w:rsidRPr="00DE6E1B">
        <w:rPr>
          <w:rFonts w:ascii="Calibri Light" w:hAnsi="Calibri Light" w:cs="Calibri Light"/>
        </w:rPr>
        <w:t xml:space="preserve"> and the relevant local authority.</w:t>
      </w:r>
    </w:p>
    <w:p w14:paraId="7103A44F" w14:textId="77777777" w:rsidR="00701F50" w:rsidRPr="00DE6E1B" w:rsidRDefault="00701F50" w:rsidP="003D66E7">
      <w:pPr>
        <w:pStyle w:val="Heading1"/>
        <w:spacing w:before="1"/>
        <w:rPr>
          <w:rFonts w:ascii="Calibri Light" w:hAnsi="Calibri Light" w:cs="Calibri Light"/>
          <w:sz w:val="22"/>
          <w:szCs w:val="22"/>
        </w:rPr>
      </w:pPr>
    </w:p>
    <w:p w14:paraId="66CFC0F1" w14:textId="77777777" w:rsidR="00701F50" w:rsidRPr="00DE6E1B" w:rsidRDefault="00701F50" w:rsidP="003D66E7">
      <w:pPr>
        <w:pStyle w:val="Heading1"/>
        <w:spacing w:before="1"/>
        <w:rPr>
          <w:rFonts w:ascii="Calibri Light" w:hAnsi="Calibri Light" w:cs="Calibri Light"/>
          <w:sz w:val="22"/>
          <w:szCs w:val="22"/>
        </w:rPr>
      </w:pPr>
    </w:p>
    <w:p w14:paraId="575B6353" w14:textId="33C34F8E" w:rsidR="003D66E7" w:rsidRPr="00DE6E1B" w:rsidRDefault="003D66E7" w:rsidP="003D66E7">
      <w:pPr>
        <w:pStyle w:val="Heading1"/>
        <w:spacing w:before="1"/>
        <w:rPr>
          <w:rFonts w:ascii="Calibri Light" w:hAnsi="Calibri Light" w:cs="Calibri Light"/>
          <w:sz w:val="22"/>
          <w:szCs w:val="22"/>
        </w:rPr>
      </w:pPr>
      <w:r w:rsidRPr="00DE6E1B">
        <w:rPr>
          <w:rFonts w:ascii="Calibri Light" w:hAnsi="Calibri Light" w:cs="Calibri Light"/>
          <w:sz w:val="22"/>
          <w:szCs w:val="22"/>
        </w:rPr>
        <w:t xml:space="preserve">Adopted: </w:t>
      </w:r>
    </w:p>
    <w:p w14:paraId="1DA643E3" w14:textId="77777777" w:rsidR="00701F50" w:rsidRPr="00DE6E1B" w:rsidRDefault="00701F50" w:rsidP="003D66E7">
      <w:pPr>
        <w:tabs>
          <w:tab w:val="left" w:pos="1069"/>
        </w:tabs>
        <w:ind w:left="100"/>
        <w:rPr>
          <w:rFonts w:ascii="Calibri Light" w:hAnsi="Calibri Light" w:cs="Calibri Light"/>
          <w:b/>
        </w:rPr>
      </w:pPr>
    </w:p>
    <w:p w14:paraId="67FE3D8B" w14:textId="4B29CCE5" w:rsidR="003D66E7" w:rsidRPr="00DE6E1B" w:rsidRDefault="003D66E7" w:rsidP="003D66E7">
      <w:pPr>
        <w:tabs>
          <w:tab w:val="left" w:pos="1069"/>
        </w:tabs>
        <w:ind w:left="100"/>
        <w:rPr>
          <w:rFonts w:ascii="Calibri Light" w:hAnsi="Calibri Light" w:cs="Calibri Light"/>
          <w:b/>
        </w:rPr>
      </w:pPr>
      <w:r w:rsidRPr="00DE6E1B">
        <w:rPr>
          <w:rFonts w:ascii="Calibri Light" w:hAnsi="Calibri Light" w:cs="Calibri Light"/>
          <w:b/>
        </w:rPr>
        <w:t>Review:</w:t>
      </w:r>
      <w:r w:rsidRPr="00DE6E1B">
        <w:rPr>
          <w:rFonts w:ascii="Calibri Light" w:hAnsi="Calibri Light" w:cs="Calibri Light"/>
          <w:b/>
        </w:rPr>
        <w:tab/>
      </w:r>
    </w:p>
    <w:p w14:paraId="1F8BE7E6" w14:textId="77777777" w:rsidR="003D66E7" w:rsidRPr="00DE6E1B" w:rsidRDefault="003D66E7" w:rsidP="003D66E7">
      <w:pPr>
        <w:pStyle w:val="BodyText"/>
        <w:rPr>
          <w:rFonts w:ascii="Calibri Light" w:hAnsi="Calibri Light" w:cs="Calibri Light"/>
          <w:b/>
          <w:sz w:val="22"/>
          <w:szCs w:val="22"/>
        </w:rPr>
      </w:pPr>
    </w:p>
    <w:p w14:paraId="6633F100" w14:textId="22C01C3E" w:rsidR="00897A66" w:rsidRPr="00DE6E1B" w:rsidRDefault="00897A66" w:rsidP="00320DE5">
      <w:pPr>
        <w:pStyle w:val="BodyText"/>
        <w:spacing w:before="4"/>
        <w:ind w:firstLine="100"/>
        <w:rPr>
          <w:rFonts w:ascii="Calibri Light" w:hAnsi="Calibri Light" w:cs="Calibri Light"/>
          <w:i/>
          <w:sz w:val="22"/>
          <w:szCs w:val="22"/>
        </w:rPr>
      </w:pPr>
    </w:p>
    <w:sectPr w:rsidR="00897A66" w:rsidRPr="00DE6E1B" w:rsidSect="005F1E2B">
      <w:pgSz w:w="11910" w:h="17340"/>
      <w:pgMar w:top="1134" w:right="1134" w:bottom="1134" w:left="1134"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udith Bloomfield" w:date="2026-10-01T15:51:00Z" w:initials="JB">
    <w:p w14:paraId="568DF2CF" w14:textId="77777777" w:rsidR="004103AE" w:rsidRDefault="004103AE" w:rsidP="004103AE">
      <w:pPr>
        <w:pStyle w:val="CommentText"/>
      </w:pPr>
      <w:r>
        <w:rPr>
          <w:rStyle w:val="CommentReference"/>
        </w:rPr>
        <w:annotationRef/>
      </w:r>
      <w:r>
        <w:t xml:space="preserve">Use langauge - PCC or other foundation governors, appointing body, </w:t>
      </w:r>
    </w:p>
  </w:comment>
  <w:comment w:id="1" w:author="Judith Bloomfield" w:date="2026-10-01T15:49:00Z" w:initials="JB">
    <w:p w14:paraId="5693E2F7" w14:textId="77777777" w:rsidR="00B92871" w:rsidRDefault="00B92871" w:rsidP="00B92871">
      <w:pPr>
        <w:pStyle w:val="CommentText"/>
      </w:pPr>
      <w:r>
        <w:rPr>
          <w:rStyle w:val="CommentReference"/>
        </w:rPr>
        <w:annotationRef/>
      </w:r>
      <w:r>
        <w:t>maintaining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68DF2CF" w15:done="0"/>
  <w15:commentEx w15:paraId="5693E2F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205D81" w16cex:dateUtc="2026-10-01T14:51:00Z"/>
  <w16cex:commentExtensible w16cex:durableId="27F88123" w16cex:dateUtc="2026-10-01T14: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68DF2CF" w16cid:durableId="08205D81"/>
  <w16cid:commentId w16cid:paraId="5693E2F7" w16cid:durableId="27F8812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B789D" w14:textId="77777777" w:rsidR="00AF49A1" w:rsidRDefault="00AF49A1" w:rsidP="002E0A52">
      <w:r>
        <w:separator/>
      </w:r>
    </w:p>
  </w:endnote>
  <w:endnote w:type="continuationSeparator" w:id="0">
    <w:p w14:paraId="50821983" w14:textId="77777777" w:rsidR="00AF49A1" w:rsidRDefault="00AF49A1" w:rsidP="002E0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5C7BA" w14:textId="77777777" w:rsidR="002E0A52" w:rsidRPr="005F1E2B" w:rsidRDefault="002E0A52" w:rsidP="005F1E2B">
    <w:pPr>
      <w:pStyle w:val="Footer"/>
      <w:jc w:val="center"/>
      <w:rPr>
        <w:sz w:val="20"/>
        <w:szCs w:val="20"/>
      </w:rPr>
    </w:pPr>
    <w:r w:rsidRPr="005F1E2B">
      <w:rPr>
        <w:sz w:val="20"/>
        <w:szCs w:val="20"/>
      </w:rPr>
      <w:t xml:space="preserve">Page </w:t>
    </w:r>
    <w:r w:rsidRPr="005F1E2B">
      <w:rPr>
        <w:sz w:val="20"/>
        <w:szCs w:val="20"/>
      </w:rPr>
      <w:fldChar w:fldCharType="begin"/>
    </w:r>
    <w:r w:rsidRPr="005F1E2B">
      <w:rPr>
        <w:sz w:val="20"/>
        <w:szCs w:val="20"/>
      </w:rPr>
      <w:instrText xml:space="preserve"> PAGE   \* MERGEFORMAT </w:instrText>
    </w:r>
    <w:r w:rsidRPr="005F1E2B">
      <w:rPr>
        <w:sz w:val="20"/>
        <w:szCs w:val="20"/>
      </w:rPr>
      <w:fldChar w:fldCharType="separate"/>
    </w:r>
    <w:r w:rsidRPr="005F1E2B">
      <w:rPr>
        <w:noProof/>
        <w:sz w:val="20"/>
        <w:szCs w:val="20"/>
      </w:rPr>
      <w:t>3</w:t>
    </w:r>
    <w:r w:rsidRPr="005F1E2B">
      <w:rPr>
        <w:sz w:val="20"/>
        <w:szCs w:val="20"/>
      </w:rPr>
      <w:fldChar w:fldCharType="end"/>
    </w:r>
    <w:r w:rsidRPr="005F1E2B">
      <w:rPr>
        <w:sz w:val="20"/>
        <w:szCs w:val="20"/>
      </w:rPr>
      <w:t xml:space="preserve"> of </w:t>
    </w:r>
    <w:r w:rsidR="005F1E2B" w:rsidRPr="005F1E2B">
      <w:rPr>
        <w:sz w:val="20"/>
        <w:szCs w:val="20"/>
      </w:rPr>
      <w:fldChar w:fldCharType="begin"/>
    </w:r>
    <w:r w:rsidR="005F1E2B" w:rsidRPr="005F1E2B">
      <w:rPr>
        <w:sz w:val="20"/>
        <w:szCs w:val="20"/>
      </w:rPr>
      <w:instrText xml:space="preserve"> NUMPAGES   \* MERGEFORMAT </w:instrText>
    </w:r>
    <w:r w:rsidR="005F1E2B" w:rsidRPr="005F1E2B">
      <w:rPr>
        <w:sz w:val="20"/>
        <w:szCs w:val="20"/>
      </w:rPr>
      <w:fldChar w:fldCharType="separate"/>
    </w:r>
    <w:r w:rsidR="005F1E2B" w:rsidRPr="005F1E2B">
      <w:rPr>
        <w:noProof/>
        <w:sz w:val="20"/>
        <w:szCs w:val="20"/>
      </w:rPr>
      <w:t>6</w:t>
    </w:r>
    <w:r w:rsidR="005F1E2B" w:rsidRPr="005F1E2B">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DA459" w14:textId="77777777" w:rsidR="00AF49A1" w:rsidRDefault="00AF49A1" w:rsidP="002E0A52">
      <w:r>
        <w:separator/>
      </w:r>
    </w:p>
  </w:footnote>
  <w:footnote w:type="continuationSeparator" w:id="0">
    <w:p w14:paraId="0339C40E" w14:textId="77777777" w:rsidR="00AF49A1" w:rsidRDefault="00AF49A1" w:rsidP="002E0A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E54D6" w14:textId="13EA2211" w:rsidR="00DE6E1B" w:rsidRDefault="00DE6E1B" w:rsidP="00DE6E1B">
    <w:pPr>
      <w:pStyle w:val="Header"/>
      <w:jc w:val="center"/>
    </w:pPr>
    <w:r>
      <w:rPr>
        <w:noProof/>
      </w:rPr>
      <w:drawing>
        <wp:inline distT="0" distB="0" distL="0" distR="0" wp14:anchorId="1829983B" wp14:editId="107F7180">
          <wp:extent cx="3104714" cy="419100"/>
          <wp:effectExtent l="0" t="0" r="635" b="0"/>
          <wp:docPr id="2110453876" name="Picture 1" descr="A green lette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453876" name="Picture 1" descr="A green letter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110609" cy="4198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97851"/>
    <w:multiLevelType w:val="hybridMultilevel"/>
    <w:tmpl w:val="09CAE888"/>
    <w:lvl w:ilvl="0" w:tplc="45F059A6">
      <w:start w:val="1"/>
      <w:numFmt w:val="decimal"/>
      <w:lvlText w:val="%1."/>
      <w:lvlJc w:val="left"/>
      <w:pPr>
        <w:ind w:left="360" w:hanging="360"/>
      </w:pPr>
      <w:rPr>
        <w:rFonts w:ascii="Calibri" w:eastAsia="Calibri" w:hAnsi="Calibri" w:cs="Calibri" w:hint="default"/>
        <w:w w:val="100"/>
        <w:sz w:val="23"/>
        <w:szCs w:val="23"/>
        <w:lang w:val="en-US" w:eastAsia="en-US" w:bidi="en-US"/>
      </w:rPr>
    </w:lvl>
    <w:lvl w:ilvl="1" w:tplc="994ED340">
      <w:start w:val="1"/>
      <w:numFmt w:val="lowerLetter"/>
      <w:lvlText w:val="%2."/>
      <w:lvlJc w:val="left"/>
      <w:pPr>
        <w:ind w:left="1180" w:hanging="360"/>
      </w:pPr>
      <w:rPr>
        <w:rFonts w:ascii="Calibri" w:eastAsia="Calibri" w:hAnsi="Calibri" w:cs="Calibri" w:hint="default"/>
        <w:w w:val="100"/>
        <w:sz w:val="23"/>
        <w:szCs w:val="23"/>
        <w:lang w:val="en-US" w:eastAsia="en-US" w:bidi="en-US"/>
      </w:rPr>
    </w:lvl>
    <w:lvl w:ilvl="2" w:tplc="C4209FA8">
      <w:numFmt w:val="bullet"/>
      <w:lvlText w:val="•"/>
      <w:lvlJc w:val="left"/>
      <w:pPr>
        <w:ind w:left="2091" w:hanging="360"/>
      </w:pPr>
      <w:rPr>
        <w:rFonts w:hint="default"/>
        <w:lang w:val="en-US" w:eastAsia="en-US" w:bidi="en-US"/>
      </w:rPr>
    </w:lvl>
    <w:lvl w:ilvl="3" w:tplc="96A6D2A2">
      <w:numFmt w:val="bullet"/>
      <w:lvlText w:val="•"/>
      <w:lvlJc w:val="left"/>
      <w:pPr>
        <w:ind w:left="3003" w:hanging="360"/>
      </w:pPr>
      <w:rPr>
        <w:rFonts w:hint="default"/>
        <w:lang w:val="en-US" w:eastAsia="en-US" w:bidi="en-US"/>
      </w:rPr>
    </w:lvl>
    <w:lvl w:ilvl="4" w:tplc="3E20B800">
      <w:numFmt w:val="bullet"/>
      <w:lvlText w:val="•"/>
      <w:lvlJc w:val="left"/>
      <w:pPr>
        <w:ind w:left="3915" w:hanging="360"/>
      </w:pPr>
      <w:rPr>
        <w:rFonts w:hint="default"/>
        <w:lang w:val="en-US" w:eastAsia="en-US" w:bidi="en-US"/>
      </w:rPr>
    </w:lvl>
    <w:lvl w:ilvl="5" w:tplc="60226F14">
      <w:numFmt w:val="bullet"/>
      <w:lvlText w:val="•"/>
      <w:lvlJc w:val="left"/>
      <w:pPr>
        <w:ind w:left="4827" w:hanging="360"/>
      </w:pPr>
      <w:rPr>
        <w:rFonts w:hint="default"/>
        <w:lang w:val="en-US" w:eastAsia="en-US" w:bidi="en-US"/>
      </w:rPr>
    </w:lvl>
    <w:lvl w:ilvl="6" w:tplc="C8481AB2">
      <w:numFmt w:val="bullet"/>
      <w:lvlText w:val="•"/>
      <w:lvlJc w:val="left"/>
      <w:pPr>
        <w:ind w:left="5739" w:hanging="360"/>
      </w:pPr>
      <w:rPr>
        <w:rFonts w:hint="default"/>
        <w:lang w:val="en-US" w:eastAsia="en-US" w:bidi="en-US"/>
      </w:rPr>
    </w:lvl>
    <w:lvl w:ilvl="7" w:tplc="A4FE219E">
      <w:numFmt w:val="bullet"/>
      <w:lvlText w:val="•"/>
      <w:lvlJc w:val="left"/>
      <w:pPr>
        <w:ind w:left="6650" w:hanging="360"/>
      </w:pPr>
      <w:rPr>
        <w:rFonts w:hint="default"/>
        <w:lang w:val="en-US" w:eastAsia="en-US" w:bidi="en-US"/>
      </w:rPr>
    </w:lvl>
    <w:lvl w:ilvl="8" w:tplc="24B827E4">
      <w:numFmt w:val="bullet"/>
      <w:lvlText w:val="•"/>
      <w:lvlJc w:val="left"/>
      <w:pPr>
        <w:ind w:left="7562" w:hanging="360"/>
      </w:pPr>
      <w:rPr>
        <w:rFonts w:hint="default"/>
        <w:lang w:val="en-US" w:eastAsia="en-US" w:bidi="en-US"/>
      </w:rPr>
    </w:lvl>
  </w:abstractNum>
  <w:abstractNum w:abstractNumId="1" w15:restartNumberingAfterBreak="0">
    <w:nsid w:val="24003A85"/>
    <w:multiLevelType w:val="hybridMultilevel"/>
    <w:tmpl w:val="89388F1C"/>
    <w:lvl w:ilvl="0" w:tplc="70B441BE">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47D67EA"/>
    <w:multiLevelType w:val="hybridMultilevel"/>
    <w:tmpl w:val="70002556"/>
    <w:lvl w:ilvl="0" w:tplc="A6DE0D08">
      <w:start w:val="1"/>
      <w:numFmt w:val="decimal"/>
      <w:lvlText w:val="%1."/>
      <w:lvlJc w:val="left"/>
      <w:pPr>
        <w:ind w:left="460" w:hanging="360"/>
      </w:pPr>
      <w:rPr>
        <w:rFonts w:ascii="Calibri" w:eastAsia="Calibri" w:hAnsi="Calibri" w:cs="Calibri" w:hint="default"/>
        <w:w w:val="100"/>
        <w:sz w:val="23"/>
        <w:szCs w:val="23"/>
        <w:lang w:val="en-US" w:eastAsia="en-US" w:bidi="en-US"/>
      </w:rPr>
    </w:lvl>
    <w:lvl w:ilvl="1" w:tplc="5914DAE8">
      <w:start w:val="1"/>
      <w:numFmt w:val="lowerLetter"/>
      <w:lvlText w:val="%2."/>
      <w:lvlJc w:val="left"/>
      <w:pPr>
        <w:ind w:left="1180" w:hanging="360"/>
      </w:pPr>
      <w:rPr>
        <w:rFonts w:ascii="Calibri" w:eastAsia="Calibri" w:hAnsi="Calibri" w:cs="Calibri" w:hint="default"/>
        <w:w w:val="100"/>
        <w:sz w:val="23"/>
        <w:szCs w:val="23"/>
        <w:lang w:val="en-US" w:eastAsia="en-US" w:bidi="en-US"/>
      </w:rPr>
    </w:lvl>
    <w:lvl w:ilvl="2" w:tplc="8D0C771C">
      <w:numFmt w:val="bullet"/>
      <w:lvlText w:val="•"/>
      <w:lvlJc w:val="left"/>
      <w:pPr>
        <w:ind w:left="2091" w:hanging="360"/>
      </w:pPr>
      <w:rPr>
        <w:rFonts w:hint="default"/>
        <w:lang w:val="en-US" w:eastAsia="en-US" w:bidi="en-US"/>
      </w:rPr>
    </w:lvl>
    <w:lvl w:ilvl="3" w:tplc="0590CF62">
      <w:numFmt w:val="bullet"/>
      <w:lvlText w:val="•"/>
      <w:lvlJc w:val="left"/>
      <w:pPr>
        <w:ind w:left="3003" w:hanging="360"/>
      </w:pPr>
      <w:rPr>
        <w:rFonts w:hint="default"/>
        <w:lang w:val="en-US" w:eastAsia="en-US" w:bidi="en-US"/>
      </w:rPr>
    </w:lvl>
    <w:lvl w:ilvl="4" w:tplc="91468D00">
      <w:numFmt w:val="bullet"/>
      <w:lvlText w:val="•"/>
      <w:lvlJc w:val="left"/>
      <w:pPr>
        <w:ind w:left="3915" w:hanging="360"/>
      </w:pPr>
      <w:rPr>
        <w:rFonts w:hint="default"/>
        <w:lang w:val="en-US" w:eastAsia="en-US" w:bidi="en-US"/>
      </w:rPr>
    </w:lvl>
    <w:lvl w:ilvl="5" w:tplc="BF02251E">
      <w:numFmt w:val="bullet"/>
      <w:lvlText w:val="•"/>
      <w:lvlJc w:val="left"/>
      <w:pPr>
        <w:ind w:left="4827" w:hanging="360"/>
      </w:pPr>
      <w:rPr>
        <w:rFonts w:hint="default"/>
        <w:lang w:val="en-US" w:eastAsia="en-US" w:bidi="en-US"/>
      </w:rPr>
    </w:lvl>
    <w:lvl w:ilvl="6" w:tplc="36085A8E">
      <w:numFmt w:val="bullet"/>
      <w:lvlText w:val="•"/>
      <w:lvlJc w:val="left"/>
      <w:pPr>
        <w:ind w:left="5739" w:hanging="360"/>
      </w:pPr>
      <w:rPr>
        <w:rFonts w:hint="default"/>
        <w:lang w:val="en-US" w:eastAsia="en-US" w:bidi="en-US"/>
      </w:rPr>
    </w:lvl>
    <w:lvl w:ilvl="7" w:tplc="8EE2214C">
      <w:numFmt w:val="bullet"/>
      <w:lvlText w:val="•"/>
      <w:lvlJc w:val="left"/>
      <w:pPr>
        <w:ind w:left="6650" w:hanging="360"/>
      </w:pPr>
      <w:rPr>
        <w:rFonts w:hint="default"/>
        <w:lang w:val="en-US" w:eastAsia="en-US" w:bidi="en-US"/>
      </w:rPr>
    </w:lvl>
    <w:lvl w:ilvl="8" w:tplc="CAF0DB42">
      <w:numFmt w:val="bullet"/>
      <w:lvlText w:val="•"/>
      <w:lvlJc w:val="left"/>
      <w:pPr>
        <w:ind w:left="7562" w:hanging="360"/>
      </w:pPr>
      <w:rPr>
        <w:rFonts w:hint="default"/>
        <w:lang w:val="en-US" w:eastAsia="en-US" w:bidi="en-US"/>
      </w:rPr>
    </w:lvl>
  </w:abstractNum>
  <w:abstractNum w:abstractNumId="3" w15:restartNumberingAfterBreak="0">
    <w:nsid w:val="4480287B"/>
    <w:multiLevelType w:val="hybridMultilevel"/>
    <w:tmpl w:val="41A4A976"/>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4" w15:restartNumberingAfterBreak="0">
    <w:nsid w:val="55B845C8"/>
    <w:multiLevelType w:val="hybridMultilevel"/>
    <w:tmpl w:val="8908788A"/>
    <w:lvl w:ilvl="0" w:tplc="A4FE367A">
      <w:numFmt w:val="bullet"/>
      <w:lvlText w:val=""/>
      <w:lvlJc w:val="left"/>
      <w:pPr>
        <w:ind w:left="360" w:hanging="360"/>
      </w:pPr>
      <w:rPr>
        <w:rFonts w:ascii="Symbol" w:eastAsia="Symbol" w:hAnsi="Symbol" w:cs="Symbol" w:hint="default"/>
        <w:w w:val="100"/>
        <w:sz w:val="23"/>
        <w:szCs w:val="23"/>
        <w:lang w:val="en-US" w:eastAsia="en-US" w:bidi="en-US"/>
      </w:rPr>
    </w:lvl>
    <w:lvl w:ilvl="1" w:tplc="74847826">
      <w:numFmt w:val="bullet"/>
      <w:lvlText w:val="•"/>
      <w:lvlJc w:val="left"/>
      <w:pPr>
        <w:ind w:left="1252" w:hanging="360"/>
      </w:pPr>
      <w:rPr>
        <w:rFonts w:hint="default"/>
        <w:lang w:val="en-US" w:eastAsia="en-US" w:bidi="en-US"/>
      </w:rPr>
    </w:lvl>
    <w:lvl w:ilvl="2" w:tplc="DE1A1038">
      <w:numFmt w:val="bullet"/>
      <w:lvlText w:val="•"/>
      <w:lvlJc w:val="left"/>
      <w:pPr>
        <w:ind w:left="2145" w:hanging="360"/>
      </w:pPr>
      <w:rPr>
        <w:rFonts w:hint="default"/>
        <w:lang w:val="en-US" w:eastAsia="en-US" w:bidi="en-US"/>
      </w:rPr>
    </w:lvl>
    <w:lvl w:ilvl="3" w:tplc="7560811C">
      <w:numFmt w:val="bullet"/>
      <w:lvlText w:val="•"/>
      <w:lvlJc w:val="left"/>
      <w:pPr>
        <w:ind w:left="3037" w:hanging="360"/>
      </w:pPr>
      <w:rPr>
        <w:rFonts w:hint="default"/>
        <w:lang w:val="en-US" w:eastAsia="en-US" w:bidi="en-US"/>
      </w:rPr>
    </w:lvl>
    <w:lvl w:ilvl="4" w:tplc="886C22BA">
      <w:numFmt w:val="bullet"/>
      <w:lvlText w:val="•"/>
      <w:lvlJc w:val="left"/>
      <w:pPr>
        <w:ind w:left="3930" w:hanging="360"/>
      </w:pPr>
      <w:rPr>
        <w:rFonts w:hint="default"/>
        <w:lang w:val="en-US" w:eastAsia="en-US" w:bidi="en-US"/>
      </w:rPr>
    </w:lvl>
    <w:lvl w:ilvl="5" w:tplc="AA249A12">
      <w:numFmt w:val="bullet"/>
      <w:lvlText w:val="•"/>
      <w:lvlJc w:val="left"/>
      <w:pPr>
        <w:ind w:left="4823" w:hanging="360"/>
      </w:pPr>
      <w:rPr>
        <w:rFonts w:hint="default"/>
        <w:lang w:val="en-US" w:eastAsia="en-US" w:bidi="en-US"/>
      </w:rPr>
    </w:lvl>
    <w:lvl w:ilvl="6" w:tplc="0C0ECF24">
      <w:numFmt w:val="bullet"/>
      <w:lvlText w:val="•"/>
      <w:lvlJc w:val="left"/>
      <w:pPr>
        <w:ind w:left="5715" w:hanging="360"/>
      </w:pPr>
      <w:rPr>
        <w:rFonts w:hint="default"/>
        <w:lang w:val="en-US" w:eastAsia="en-US" w:bidi="en-US"/>
      </w:rPr>
    </w:lvl>
    <w:lvl w:ilvl="7" w:tplc="38543D20">
      <w:numFmt w:val="bullet"/>
      <w:lvlText w:val="•"/>
      <w:lvlJc w:val="left"/>
      <w:pPr>
        <w:ind w:left="6608" w:hanging="360"/>
      </w:pPr>
      <w:rPr>
        <w:rFonts w:hint="default"/>
        <w:lang w:val="en-US" w:eastAsia="en-US" w:bidi="en-US"/>
      </w:rPr>
    </w:lvl>
    <w:lvl w:ilvl="8" w:tplc="87CACF22">
      <w:numFmt w:val="bullet"/>
      <w:lvlText w:val="•"/>
      <w:lvlJc w:val="left"/>
      <w:pPr>
        <w:ind w:left="7501" w:hanging="360"/>
      </w:pPr>
      <w:rPr>
        <w:rFonts w:hint="default"/>
        <w:lang w:val="en-US" w:eastAsia="en-US" w:bidi="en-US"/>
      </w:rPr>
    </w:lvl>
  </w:abstractNum>
  <w:abstractNum w:abstractNumId="5" w15:restartNumberingAfterBreak="0">
    <w:nsid w:val="7FBF0FEC"/>
    <w:multiLevelType w:val="hybridMultilevel"/>
    <w:tmpl w:val="B31838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24137353">
    <w:abstractNumId w:val="2"/>
  </w:num>
  <w:num w:numId="2" w16cid:durableId="1885363183">
    <w:abstractNumId w:val="0"/>
  </w:num>
  <w:num w:numId="3" w16cid:durableId="1662198112">
    <w:abstractNumId w:val="4"/>
  </w:num>
  <w:num w:numId="4" w16cid:durableId="514538843">
    <w:abstractNumId w:val="1"/>
  </w:num>
  <w:num w:numId="5" w16cid:durableId="664170954">
    <w:abstractNumId w:val="3"/>
  </w:num>
  <w:num w:numId="6" w16cid:durableId="121615939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dith Bloomfield">
    <w15:presenceInfo w15:providerId="AD" w15:userId="S::Judith.Bloomfield@oxford.anglican.org::719def37-7014-4b7b-8862-573a1d1bbcb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6E7"/>
    <w:rsid w:val="000001F0"/>
    <w:rsid w:val="00005530"/>
    <w:rsid w:val="00016F21"/>
    <w:rsid w:val="0002511F"/>
    <w:rsid w:val="0005101E"/>
    <w:rsid w:val="00052E6F"/>
    <w:rsid w:val="00072299"/>
    <w:rsid w:val="000758FB"/>
    <w:rsid w:val="000B7BB5"/>
    <w:rsid w:val="000C4EC7"/>
    <w:rsid w:val="000F6BF9"/>
    <w:rsid w:val="000F7AB5"/>
    <w:rsid w:val="000F7AC1"/>
    <w:rsid w:val="00125209"/>
    <w:rsid w:val="00143CB9"/>
    <w:rsid w:val="001573E8"/>
    <w:rsid w:val="001756F3"/>
    <w:rsid w:val="00185674"/>
    <w:rsid w:val="001A0027"/>
    <w:rsid w:val="001A20BD"/>
    <w:rsid w:val="001D72BB"/>
    <w:rsid w:val="00215C2A"/>
    <w:rsid w:val="002216F8"/>
    <w:rsid w:val="002336C5"/>
    <w:rsid w:val="002913CD"/>
    <w:rsid w:val="002B558C"/>
    <w:rsid w:val="002E0A52"/>
    <w:rsid w:val="002F05D9"/>
    <w:rsid w:val="003122A6"/>
    <w:rsid w:val="00320DE5"/>
    <w:rsid w:val="00330DE2"/>
    <w:rsid w:val="00332356"/>
    <w:rsid w:val="00335497"/>
    <w:rsid w:val="0033595E"/>
    <w:rsid w:val="0035135E"/>
    <w:rsid w:val="00353B35"/>
    <w:rsid w:val="00353D0B"/>
    <w:rsid w:val="00371206"/>
    <w:rsid w:val="00374BF9"/>
    <w:rsid w:val="003A45EA"/>
    <w:rsid w:val="003B22C8"/>
    <w:rsid w:val="003C2FCF"/>
    <w:rsid w:val="003D5549"/>
    <w:rsid w:val="003D66E7"/>
    <w:rsid w:val="003E7AC2"/>
    <w:rsid w:val="003F34AA"/>
    <w:rsid w:val="004103AE"/>
    <w:rsid w:val="0045137E"/>
    <w:rsid w:val="0047064D"/>
    <w:rsid w:val="00473566"/>
    <w:rsid w:val="00476072"/>
    <w:rsid w:val="004B29F8"/>
    <w:rsid w:val="004B3872"/>
    <w:rsid w:val="004C3745"/>
    <w:rsid w:val="00501984"/>
    <w:rsid w:val="005612CA"/>
    <w:rsid w:val="005B7E41"/>
    <w:rsid w:val="005C4AAA"/>
    <w:rsid w:val="005F1E2B"/>
    <w:rsid w:val="00701F50"/>
    <w:rsid w:val="00704E5A"/>
    <w:rsid w:val="0071061E"/>
    <w:rsid w:val="00711854"/>
    <w:rsid w:val="007337E8"/>
    <w:rsid w:val="00743737"/>
    <w:rsid w:val="007515C3"/>
    <w:rsid w:val="00755361"/>
    <w:rsid w:val="00764B4E"/>
    <w:rsid w:val="007C00A9"/>
    <w:rsid w:val="007D2114"/>
    <w:rsid w:val="007D40E4"/>
    <w:rsid w:val="00803ED1"/>
    <w:rsid w:val="008055EF"/>
    <w:rsid w:val="008121BA"/>
    <w:rsid w:val="008167EF"/>
    <w:rsid w:val="00860362"/>
    <w:rsid w:val="00873498"/>
    <w:rsid w:val="008829E0"/>
    <w:rsid w:val="00897A66"/>
    <w:rsid w:val="008E4DE6"/>
    <w:rsid w:val="008E7371"/>
    <w:rsid w:val="00906636"/>
    <w:rsid w:val="00912416"/>
    <w:rsid w:val="009137ED"/>
    <w:rsid w:val="0095331A"/>
    <w:rsid w:val="009B3802"/>
    <w:rsid w:val="009C08C7"/>
    <w:rsid w:val="009C641A"/>
    <w:rsid w:val="00A026BC"/>
    <w:rsid w:val="00A030F8"/>
    <w:rsid w:val="00A637FF"/>
    <w:rsid w:val="00A93F7E"/>
    <w:rsid w:val="00AF100B"/>
    <w:rsid w:val="00AF49A1"/>
    <w:rsid w:val="00B15C1C"/>
    <w:rsid w:val="00B627E0"/>
    <w:rsid w:val="00B834D4"/>
    <w:rsid w:val="00B92240"/>
    <w:rsid w:val="00B92871"/>
    <w:rsid w:val="00BA12DF"/>
    <w:rsid w:val="00BB60AD"/>
    <w:rsid w:val="00BB6F1C"/>
    <w:rsid w:val="00BD395C"/>
    <w:rsid w:val="00BF6426"/>
    <w:rsid w:val="00C00FE9"/>
    <w:rsid w:val="00C16C00"/>
    <w:rsid w:val="00C251D4"/>
    <w:rsid w:val="00C340D9"/>
    <w:rsid w:val="00C35292"/>
    <w:rsid w:val="00C722E8"/>
    <w:rsid w:val="00CC0C99"/>
    <w:rsid w:val="00CF62FC"/>
    <w:rsid w:val="00D073D7"/>
    <w:rsid w:val="00D25E3F"/>
    <w:rsid w:val="00D425BE"/>
    <w:rsid w:val="00D820BE"/>
    <w:rsid w:val="00D94E3E"/>
    <w:rsid w:val="00D960B5"/>
    <w:rsid w:val="00DB6EC7"/>
    <w:rsid w:val="00DC3D79"/>
    <w:rsid w:val="00DD5734"/>
    <w:rsid w:val="00DE6E1B"/>
    <w:rsid w:val="00E36B0C"/>
    <w:rsid w:val="00E61A69"/>
    <w:rsid w:val="00E960B0"/>
    <w:rsid w:val="00EB4187"/>
    <w:rsid w:val="00EC1A73"/>
    <w:rsid w:val="00EC4208"/>
    <w:rsid w:val="00F32A1F"/>
    <w:rsid w:val="00FD2FFA"/>
    <w:rsid w:val="00FD4750"/>
    <w:rsid w:val="00FE5A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C6C92"/>
  <w15:docId w15:val="{E64F4FD4-4359-4257-9FD1-08056F861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6E7"/>
    <w:pPr>
      <w:widowControl w:val="0"/>
      <w:autoSpaceDE w:val="0"/>
      <w:autoSpaceDN w:val="0"/>
      <w:spacing w:after="0" w:line="240" w:lineRule="auto"/>
    </w:pPr>
    <w:rPr>
      <w:rFonts w:ascii="Calibri" w:eastAsia="Calibri" w:hAnsi="Calibri" w:cs="Calibri"/>
      <w:lang w:val="en-US" w:bidi="en-US"/>
    </w:rPr>
  </w:style>
  <w:style w:type="paragraph" w:styleId="Heading1">
    <w:name w:val="heading 1"/>
    <w:basedOn w:val="Normal"/>
    <w:link w:val="Heading1Char"/>
    <w:uiPriority w:val="9"/>
    <w:qFormat/>
    <w:rsid w:val="003D66E7"/>
    <w:pPr>
      <w:ind w:left="100"/>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66E7"/>
    <w:rPr>
      <w:rFonts w:ascii="Calibri" w:eastAsia="Calibri" w:hAnsi="Calibri" w:cs="Calibri"/>
      <w:b/>
      <w:bCs/>
      <w:sz w:val="23"/>
      <w:szCs w:val="23"/>
      <w:lang w:val="en-US" w:bidi="en-US"/>
    </w:rPr>
  </w:style>
  <w:style w:type="paragraph" w:styleId="BodyText">
    <w:name w:val="Body Text"/>
    <w:basedOn w:val="Normal"/>
    <w:link w:val="BodyTextChar"/>
    <w:uiPriority w:val="1"/>
    <w:qFormat/>
    <w:rsid w:val="003D66E7"/>
    <w:rPr>
      <w:sz w:val="23"/>
      <w:szCs w:val="23"/>
    </w:rPr>
  </w:style>
  <w:style w:type="character" w:customStyle="1" w:styleId="BodyTextChar">
    <w:name w:val="Body Text Char"/>
    <w:basedOn w:val="DefaultParagraphFont"/>
    <w:link w:val="BodyText"/>
    <w:uiPriority w:val="1"/>
    <w:rsid w:val="003D66E7"/>
    <w:rPr>
      <w:rFonts w:ascii="Calibri" w:eastAsia="Calibri" w:hAnsi="Calibri" w:cs="Calibri"/>
      <w:sz w:val="23"/>
      <w:szCs w:val="23"/>
      <w:lang w:val="en-US" w:bidi="en-US"/>
    </w:rPr>
  </w:style>
  <w:style w:type="paragraph" w:styleId="ListParagraph">
    <w:name w:val="List Paragraph"/>
    <w:basedOn w:val="Normal"/>
    <w:uiPriority w:val="1"/>
    <w:qFormat/>
    <w:rsid w:val="003D66E7"/>
    <w:pPr>
      <w:ind w:left="460" w:hanging="360"/>
      <w:jc w:val="both"/>
    </w:pPr>
  </w:style>
  <w:style w:type="paragraph" w:styleId="BalloonText">
    <w:name w:val="Balloon Text"/>
    <w:basedOn w:val="Normal"/>
    <w:link w:val="BalloonTextChar"/>
    <w:uiPriority w:val="99"/>
    <w:semiHidden/>
    <w:unhideWhenUsed/>
    <w:rsid w:val="002E0A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0A52"/>
    <w:rPr>
      <w:rFonts w:ascii="Segoe UI" w:eastAsia="Calibri" w:hAnsi="Segoe UI" w:cs="Segoe UI"/>
      <w:sz w:val="18"/>
      <w:szCs w:val="18"/>
      <w:lang w:val="en-US" w:bidi="en-US"/>
    </w:rPr>
  </w:style>
  <w:style w:type="paragraph" w:styleId="Header">
    <w:name w:val="header"/>
    <w:basedOn w:val="Normal"/>
    <w:link w:val="HeaderChar"/>
    <w:uiPriority w:val="99"/>
    <w:unhideWhenUsed/>
    <w:rsid w:val="002E0A52"/>
    <w:pPr>
      <w:tabs>
        <w:tab w:val="center" w:pos="4513"/>
        <w:tab w:val="right" w:pos="9026"/>
      </w:tabs>
    </w:pPr>
  </w:style>
  <w:style w:type="character" w:customStyle="1" w:styleId="HeaderChar">
    <w:name w:val="Header Char"/>
    <w:basedOn w:val="DefaultParagraphFont"/>
    <w:link w:val="Header"/>
    <w:uiPriority w:val="99"/>
    <w:rsid w:val="002E0A52"/>
    <w:rPr>
      <w:rFonts w:ascii="Calibri" w:eastAsia="Calibri" w:hAnsi="Calibri" w:cs="Calibri"/>
      <w:lang w:val="en-US" w:bidi="en-US"/>
    </w:rPr>
  </w:style>
  <w:style w:type="paragraph" w:styleId="Footer">
    <w:name w:val="footer"/>
    <w:basedOn w:val="Normal"/>
    <w:link w:val="FooterChar"/>
    <w:uiPriority w:val="99"/>
    <w:unhideWhenUsed/>
    <w:rsid w:val="002E0A52"/>
    <w:pPr>
      <w:tabs>
        <w:tab w:val="center" w:pos="4513"/>
        <w:tab w:val="right" w:pos="9026"/>
      </w:tabs>
    </w:pPr>
  </w:style>
  <w:style w:type="character" w:customStyle="1" w:styleId="FooterChar">
    <w:name w:val="Footer Char"/>
    <w:basedOn w:val="DefaultParagraphFont"/>
    <w:link w:val="Footer"/>
    <w:uiPriority w:val="99"/>
    <w:rsid w:val="002E0A52"/>
    <w:rPr>
      <w:rFonts w:ascii="Calibri" w:eastAsia="Calibri" w:hAnsi="Calibri" w:cs="Calibri"/>
      <w:lang w:val="en-US" w:bidi="en-US"/>
    </w:rPr>
  </w:style>
  <w:style w:type="table" w:styleId="TableGrid">
    <w:name w:val="Table Grid"/>
    <w:basedOn w:val="TableNormal"/>
    <w:uiPriority w:val="39"/>
    <w:rsid w:val="005F1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F6BF9"/>
    <w:pPr>
      <w:spacing w:after="0" w:line="240" w:lineRule="auto"/>
    </w:pPr>
    <w:rPr>
      <w:rFonts w:ascii="Calibri" w:eastAsia="Calibri" w:hAnsi="Calibri" w:cs="Calibri"/>
      <w:lang w:val="en-US" w:bidi="en-US"/>
    </w:rPr>
  </w:style>
  <w:style w:type="character" w:styleId="CommentReference">
    <w:name w:val="annotation reference"/>
    <w:basedOn w:val="DefaultParagraphFont"/>
    <w:uiPriority w:val="99"/>
    <w:semiHidden/>
    <w:unhideWhenUsed/>
    <w:rsid w:val="000F6BF9"/>
    <w:rPr>
      <w:sz w:val="16"/>
      <w:szCs w:val="16"/>
    </w:rPr>
  </w:style>
  <w:style w:type="paragraph" w:styleId="CommentText">
    <w:name w:val="annotation text"/>
    <w:basedOn w:val="Normal"/>
    <w:link w:val="CommentTextChar"/>
    <w:uiPriority w:val="99"/>
    <w:unhideWhenUsed/>
    <w:rsid w:val="000F6BF9"/>
    <w:rPr>
      <w:sz w:val="20"/>
      <w:szCs w:val="20"/>
    </w:rPr>
  </w:style>
  <w:style w:type="character" w:customStyle="1" w:styleId="CommentTextChar">
    <w:name w:val="Comment Text Char"/>
    <w:basedOn w:val="DefaultParagraphFont"/>
    <w:link w:val="CommentText"/>
    <w:uiPriority w:val="99"/>
    <w:rsid w:val="000F6BF9"/>
    <w:rPr>
      <w:rFonts w:ascii="Calibri" w:eastAsia="Calibri" w:hAnsi="Calibri" w:cs="Calibri"/>
      <w:sz w:val="20"/>
      <w:szCs w:val="20"/>
      <w:lang w:val="en-US" w:bidi="en-US"/>
    </w:rPr>
  </w:style>
  <w:style w:type="paragraph" w:styleId="CommentSubject">
    <w:name w:val="annotation subject"/>
    <w:basedOn w:val="CommentText"/>
    <w:next w:val="CommentText"/>
    <w:link w:val="CommentSubjectChar"/>
    <w:uiPriority w:val="99"/>
    <w:semiHidden/>
    <w:unhideWhenUsed/>
    <w:rsid w:val="000F6BF9"/>
    <w:rPr>
      <w:b/>
      <w:bCs/>
    </w:rPr>
  </w:style>
  <w:style w:type="character" w:customStyle="1" w:styleId="CommentSubjectChar">
    <w:name w:val="Comment Subject Char"/>
    <w:basedOn w:val="CommentTextChar"/>
    <w:link w:val="CommentSubject"/>
    <w:uiPriority w:val="99"/>
    <w:semiHidden/>
    <w:rsid w:val="000F6BF9"/>
    <w:rPr>
      <w:rFonts w:ascii="Calibri" w:eastAsia="Calibri" w:hAnsi="Calibri" w:cs="Calibri"/>
      <w:b/>
      <w:bCs/>
      <w:sz w:val="20"/>
      <w:szCs w:val="20"/>
      <w:lang w:val="en-US" w:bidi="en-US"/>
    </w:rPr>
  </w:style>
  <w:style w:type="character" w:styleId="Hyperlink">
    <w:name w:val="Hyperlink"/>
    <w:basedOn w:val="DefaultParagraphFont"/>
    <w:uiPriority w:val="99"/>
    <w:semiHidden/>
    <w:unhideWhenUsed/>
    <w:rsid w:val="00D25E3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372086907A8D2F42AF983E7B60F51FE1" ma:contentTypeVersion="16" ma:contentTypeDescription="Create a new document." ma:contentTypeScope="" ma:versionID="4d32e0ac7f2b22c9c1d9fb52749e9e79">
  <xsd:schema xmlns:xsd="http://www.w3.org/2001/XMLSchema" xmlns:xs="http://www.w3.org/2001/XMLSchema" xmlns:p="http://schemas.microsoft.com/office/2006/metadata/properties" xmlns:ns2="73258346-4c68-4692-af43-3ef906251491" xmlns:ns3="b494fcfb-0063-4f51-b690-055736eaf3a5" targetNamespace="http://schemas.microsoft.com/office/2006/metadata/properties" ma:root="true" ma:fieldsID="dae9473eec51f4b10402258459057a1d" ns2:_="" ns3:_="">
    <xsd:import namespace="73258346-4c68-4692-af43-3ef906251491"/>
    <xsd:import namespace="b494fcfb-0063-4f51-b690-055736eaf3a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2:SharedWithUsers" minOccurs="0"/>
                <xsd:element ref="ns2:SharedWithDetail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258346-4c68-4692-af43-3ef90625149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784b9ed8-ff70-4090-b2f9-894e9e8340ff}" ma:internalName="TaxCatchAll" ma:showField="CatchAllData" ma:web="73258346-4c68-4692-af43-3ef90625149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94fcfb-0063-4f51-b690-055736eaf3a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facffa2-239e-4c69-976d-c09dc0fc0ba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3258346-4c68-4692-af43-3ef906251491" xsi:nil="true"/>
    <lcf76f155ced4ddcb4097134ff3c332f xmlns="b494fcfb-0063-4f51-b690-055736eaf3a5">
      <Terms xmlns="http://schemas.microsoft.com/office/infopath/2007/PartnerControls"/>
    </lcf76f155ced4ddcb4097134ff3c332f>
    <_dlc_DocId xmlns="73258346-4c68-4692-af43-3ef906251491">2ZNUTVHUZM5T-179409853-575571</_dlc_DocId>
    <_dlc_DocIdUrl xmlns="73258346-4c68-4692-af43-3ef906251491">
      <Url>https://oxforddiocesan.sharepoint.com/sites/Education/_layouts/15/DocIdRedir.aspx?ID=2ZNUTVHUZM5T-179409853-575571</Url>
      <Description>2ZNUTVHUZM5T-179409853-575571</Description>
    </_dlc_DocIdUrl>
  </documentManagement>
</p:properties>
</file>

<file path=customXml/itemProps1.xml><?xml version="1.0" encoding="utf-8"?>
<ds:datastoreItem xmlns:ds="http://schemas.openxmlformats.org/officeDocument/2006/customXml" ds:itemID="{8B5D7DA2-1354-4308-86D5-A203458A6A82}">
  <ds:schemaRefs>
    <ds:schemaRef ds:uri="http://schemas.microsoft.com/sharepoint/v3/contenttype/forms"/>
  </ds:schemaRefs>
</ds:datastoreItem>
</file>

<file path=customXml/itemProps2.xml><?xml version="1.0" encoding="utf-8"?>
<ds:datastoreItem xmlns:ds="http://schemas.openxmlformats.org/officeDocument/2006/customXml" ds:itemID="{DA592620-EB8C-4E11-8EB6-21B645AC6088}">
  <ds:schemaRefs>
    <ds:schemaRef ds:uri="http://schemas.microsoft.com/sharepoint/events"/>
  </ds:schemaRefs>
</ds:datastoreItem>
</file>

<file path=customXml/itemProps3.xml><?xml version="1.0" encoding="utf-8"?>
<ds:datastoreItem xmlns:ds="http://schemas.openxmlformats.org/officeDocument/2006/customXml" ds:itemID="{732EABEC-06C4-4714-9090-F544FB3A2819}"/>
</file>

<file path=customXml/itemProps4.xml><?xml version="1.0" encoding="utf-8"?>
<ds:datastoreItem xmlns:ds="http://schemas.openxmlformats.org/officeDocument/2006/customXml" ds:itemID="{54E12842-9FF3-465D-A6F7-84F1C20122B1}">
  <ds:schemaRefs>
    <ds:schemaRef ds:uri="http://schemas.microsoft.com/office/2006/metadata/properties"/>
    <ds:schemaRef ds:uri="http://schemas.microsoft.com/office/infopath/2007/PartnerControls"/>
    <ds:schemaRef ds:uri="73258346-4c68-4692-af43-3ef906251491"/>
    <ds:schemaRef ds:uri="b494fcfb-0063-4f51-b690-055736eaf3a5"/>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Joyner</dc:creator>
  <cp:keywords/>
  <dc:description/>
  <cp:lastModifiedBy>Judith Bloomfield</cp:lastModifiedBy>
  <cp:revision>4</cp:revision>
  <cp:lastPrinted>2026-10-01T14:45:00Z</cp:lastPrinted>
  <dcterms:created xsi:type="dcterms:W3CDTF">2025-10-07T10:18:00Z</dcterms:created>
  <dcterms:modified xsi:type="dcterms:W3CDTF">2026-10-01T14:51:00Z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0x010100372086907A8D2F42AF983E7B60F51FE1</vt:lpwstr>
  </property>
  <property fmtid="{D5CDD505-2E9C-101B-9397-08002B2CF9AE}" pid="3" name="_dlc_DocIdItemGuid">
    <vt:lpwstr>31f182a8-0ca1-4176-9f56-e473e4ae2cb9</vt:lpwstr>
  </property>
  <property fmtid="{D5CDD505-2E9C-101B-9397-08002B2CF9AE}" pid="4" name="MediaServiceImageTags">
    <vt:lpwstr/>
  </property>
</Properties>
</file>