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E3F8" w14:textId="63CEC707" w:rsidR="00DD778D" w:rsidRPr="00F83C99" w:rsidRDefault="00916A04" w:rsidP="005912E0">
      <w:pPr>
        <w:rPr>
          <w:rFonts w:asciiTheme="minorHAnsi" w:hAnsiTheme="minorHAnsi" w:cstheme="minorHAnsi"/>
          <w:b/>
          <w:color w:val="0092C8"/>
          <w:sz w:val="44"/>
          <w:szCs w:val="32"/>
        </w:rPr>
      </w:pPr>
      <w:r w:rsidRPr="00F83C99">
        <w:rPr>
          <w:rFonts w:asciiTheme="minorHAnsi" w:hAnsiTheme="minorHAnsi" w:cstheme="minorHAnsi"/>
          <w:b/>
          <w:color w:val="0092C8"/>
          <w:sz w:val="44"/>
          <w:szCs w:val="32"/>
        </w:rPr>
        <w:t>SIAMS - Guidance for School Websites</w:t>
      </w:r>
      <w:r w:rsidR="00F7390B" w:rsidRPr="00F83C99">
        <w:rPr>
          <w:rFonts w:asciiTheme="minorHAnsi" w:hAnsiTheme="minorHAnsi" w:cstheme="minorHAnsi"/>
          <w:b/>
          <w:color w:val="0092C8"/>
          <w:sz w:val="44"/>
          <w:szCs w:val="32"/>
        </w:rPr>
        <w:t xml:space="preserve"> Checklist</w:t>
      </w:r>
      <w:r w:rsidRPr="00F83C99">
        <w:rPr>
          <w:rFonts w:asciiTheme="minorHAnsi" w:hAnsiTheme="minorHAnsi" w:cstheme="minorHAnsi"/>
          <w:b/>
          <w:color w:val="0092C8"/>
          <w:sz w:val="44"/>
          <w:szCs w:val="32"/>
        </w:rPr>
        <w:t xml:space="preserve"> </w:t>
      </w:r>
    </w:p>
    <w:p w14:paraId="2057591A" w14:textId="5DAFF7DB" w:rsidR="00F7390B" w:rsidRPr="00BF29C6" w:rsidRDefault="006F7DFA" w:rsidP="005912E0">
      <w:pPr>
        <w:rPr>
          <w:rFonts w:asciiTheme="minorHAnsi" w:hAnsiTheme="minorHAnsi" w:cstheme="minorHAnsi"/>
          <w:color w:val="0092C8"/>
          <w:sz w:val="24"/>
          <w:szCs w:val="20"/>
        </w:rPr>
      </w:pPr>
      <w:r w:rsidRPr="00BF29C6">
        <w:rPr>
          <w:rFonts w:asciiTheme="minorHAnsi" w:hAnsiTheme="minorHAnsi" w:cstheme="minorHAnsi"/>
          <w:color w:val="0092C8"/>
          <w:sz w:val="24"/>
          <w:szCs w:val="20"/>
        </w:rPr>
        <w:t>S</w:t>
      </w:r>
      <w:r w:rsidR="00916A04" w:rsidRPr="00BF29C6">
        <w:rPr>
          <w:rFonts w:asciiTheme="minorHAnsi" w:hAnsiTheme="minorHAnsi" w:cstheme="minorHAnsi"/>
          <w:color w:val="0092C8"/>
          <w:sz w:val="24"/>
          <w:szCs w:val="20"/>
        </w:rPr>
        <w:t>chool website</w:t>
      </w:r>
      <w:r w:rsidRPr="00BF29C6">
        <w:rPr>
          <w:rFonts w:asciiTheme="minorHAnsi" w:hAnsiTheme="minorHAnsi" w:cstheme="minorHAnsi"/>
          <w:color w:val="0092C8"/>
          <w:sz w:val="24"/>
          <w:szCs w:val="20"/>
        </w:rPr>
        <w:t>s</w:t>
      </w:r>
      <w:r w:rsidR="00916A04" w:rsidRPr="00BF29C6">
        <w:rPr>
          <w:rFonts w:asciiTheme="minorHAnsi" w:hAnsiTheme="minorHAnsi" w:cstheme="minorHAnsi"/>
          <w:color w:val="0092C8"/>
          <w:sz w:val="24"/>
          <w:szCs w:val="20"/>
        </w:rPr>
        <w:t xml:space="preserve"> </w:t>
      </w:r>
      <w:r w:rsidRPr="00BF29C6">
        <w:rPr>
          <w:rFonts w:asciiTheme="minorHAnsi" w:hAnsiTheme="minorHAnsi" w:cstheme="minorHAnsi"/>
          <w:color w:val="0092C8"/>
          <w:sz w:val="24"/>
          <w:szCs w:val="20"/>
        </w:rPr>
        <w:t>are a</w:t>
      </w:r>
      <w:r w:rsidR="00916A04" w:rsidRPr="00BF29C6">
        <w:rPr>
          <w:rFonts w:asciiTheme="minorHAnsi" w:hAnsiTheme="minorHAnsi" w:cstheme="minorHAnsi"/>
          <w:color w:val="0092C8"/>
          <w:sz w:val="24"/>
          <w:szCs w:val="20"/>
        </w:rPr>
        <w:t xml:space="preserve"> face to </w:t>
      </w:r>
      <w:r w:rsidR="008D2FBF" w:rsidRPr="00BF29C6">
        <w:rPr>
          <w:rFonts w:asciiTheme="minorHAnsi" w:hAnsiTheme="minorHAnsi" w:cstheme="minorHAnsi"/>
          <w:color w:val="0092C8"/>
          <w:sz w:val="24"/>
          <w:szCs w:val="20"/>
        </w:rPr>
        <w:t xml:space="preserve">the </w:t>
      </w:r>
      <w:r w:rsidR="00916A04" w:rsidRPr="00BF29C6">
        <w:rPr>
          <w:rFonts w:asciiTheme="minorHAnsi" w:hAnsiTheme="minorHAnsi" w:cstheme="minorHAnsi"/>
          <w:color w:val="0092C8"/>
          <w:sz w:val="24"/>
          <w:szCs w:val="20"/>
        </w:rPr>
        <w:t>world for our school</w:t>
      </w:r>
      <w:r w:rsidRPr="00BF29C6">
        <w:rPr>
          <w:rFonts w:asciiTheme="minorHAnsi" w:hAnsiTheme="minorHAnsi" w:cstheme="minorHAnsi"/>
          <w:color w:val="0092C8"/>
          <w:sz w:val="24"/>
          <w:szCs w:val="20"/>
        </w:rPr>
        <w:t>s</w:t>
      </w:r>
      <w:r w:rsidR="00916A04" w:rsidRPr="00BF29C6">
        <w:rPr>
          <w:rFonts w:asciiTheme="minorHAnsi" w:hAnsiTheme="minorHAnsi" w:cstheme="minorHAnsi"/>
          <w:color w:val="0092C8"/>
          <w:sz w:val="24"/>
          <w:szCs w:val="20"/>
        </w:rPr>
        <w:t>. It is also the first point of call for parents</w:t>
      </w:r>
      <w:r w:rsidR="005912E0" w:rsidRPr="00BF29C6">
        <w:rPr>
          <w:rFonts w:asciiTheme="minorHAnsi" w:hAnsiTheme="minorHAnsi" w:cstheme="minorHAnsi"/>
          <w:color w:val="0092C8"/>
          <w:sz w:val="24"/>
          <w:szCs w:val="20"/>
        </w:rPr>
        <w:t>/carers</w:t>
      </w:r>
      <w:r w:rsidR="00916A04" w:rsidRPr="00BF29C6">
        <w:rPr>
          <w:rFonts w:asciiTheme="minorHAnsi" w:hAnsiTheme="minorHAnsi" w:cstheme="minorHAnsi"/>
          <w:color w:val="0092C8"/>
          <w:sz w:val="24"/>
          <w:szCs w:val="20"/>
        </w:rPr>
        <w:t>, the wider community and for you</w:t>
      </w:r>
      <w:r w:rsidR="00F955BC" w:rsidRPr="00BF29C6">
        <w:rPr>
          <w:rFonts w:asciiTheme="minorHAnsi" w:hAnsiTheme="minorHAnsi" w:cstheme="minorHAnsi"/>
          <w:color w:val="0092C8"/>
          <w:sz w:val="24"/>
          <w:szCs w:val="20"/>
        </w:rPr>
        <w:t>r</w:t>
      </w:r>
      <w:r w:rsidR="00916A04" w:rsidRPr="00BF29C6">
        <w:rPr>
          <w:rFonts w:asciiTheme="minorHAnsi" w:hAnsiTheme="minorHAnsi" w:cstheme="minorHAnsi"/>
          <w:color w:val="0092C8"/>
          <w:sz w:val="24"/>
          <w:szCs w:val="20"/>
        </w:rPr>
        <w:t xml:space="preserve"> </w:t>
      </w:r>
      <w:r w:rsidR="00F955BC" w:rsidRPr="00BF29C6">
        <w:rPr>
          <w:rFonts w:asciiTheme="minorHAnsi" w:hAnsiTheme="minorHAnsi" w:cstheme="minorHAnsi"/>
          <w:color w:val="0092C8"/>
          <w:sz w:val="24"/>
          <w:szCs w:val="20"/>
        </w:rPr>
        <w:t xml:space="preserve">SIAMS </w:t>
      </w:r>
      <w:r w:rsidR="00916A04" w:rsidRPr="00BF29C6">
        <w:rPr>
          <w:rFonts w:asciiTheme="minorHAnsi" w:hAnsiTheme="minorHAnsi" w:cstheme="minorHAnsi"/>
          <w:color w:val="0092C8"/>
          <w:sz w:val="24"/>
          <w:szCs w:val="20"/>
        </w:rPr>
        <w:t>inspector</w:t>
      </w:r>
    </w:p>
    <w:p w14:paraId="25FAEBA9" w14:textId="42C46353" w:rsidR="00F7390B" w:rsidRPr="00BF29C6" w:rsidRDefault="00F7390B" w:rsidP="005912E0">
      <w:pPr>
        <w:rPr>
          <w:rFonts w:asciiTheme="minorHAnsi" w:hAnsiTheme="minorHAnsi" w:cstheme="minorHAnsi"/>
          <w:b/>
          <w:bCs/>
          <w:color w:val="0092C8"/>
          <w:sz w:val="24"/>
          <w:szCs w:val="20"/>
        </w:rPr>
      </w:pPr>
      <w:r w:rsidRPr="00BF29C6">
        <w:rPr>
          <w:rFonts w:asciiTheme="minorHAnsi" w:hAnsiTheme="minorHAnsi" w:cstheme="minorHAnsi"/>
          <w:b/>
          <w:bCs/>
          <w:color w:val="0092C8"/>
          <w:sz w:val="24"/>
          <w:szCs w:val="20"/>
        </w:rPr>
        <w:t>This list is not exhaustive and is</w:t>
      </w:r>
      <w:r w:rsidR="00F83C99" w:rsidRPr="00BF29C6">
        <w:rPr>
          <w:rFonts w:asciiTheme="minorHAnsi" w:hAnsiTheme="minorHAnsi" w:cstheme="minorHAnsi"/>
          <w:b/>
          <w:bCs/>
          <w:color w:val="0092C8"/>
          <w:sz w:val="24"/>
          <w:szCs w:val="20"/>
        </w:rPr>
        <w:t xml:space="preserve"> a</w:t>
      </w:r>
      <w:r w:rsidRPr="00BF29C6">
        <w:rPr>
          <w:rFonts w:asciiTheme="minorHAnsi" w:hAnsiTheme="minorHAnsi" w:cstheme="minorHAnsi"/>
          <w:b/>
          <w:bCs/>
          <w:color w:val="0092C8"/>
          <w:sz w:val="24"/>
          <w:szCs w:val="20"/>
        </w:rPr>
        <w:t xml:space="preserve"> guide for school leaders</w:t>
      </w:r>
      <w:r w:rsidR="00F83C99" w:rsidRPr="00BF29C6">
        <w:rPr>
          <w:rFonts w:asciiTheme="minorHAnsi" w:hAnsiTheme="minorHAnsi" w:cstheme="minorHAnsi"/>
          <w:b/>
          <w:bCs/>
          <w:color w:val="0092C8"/>
          <w:sz w:val="24"/>
          <w:szCs w:val="20"/>
        </w:rPr>
        <w:t xml:space="preserve"> and those responsible for governance</w:t>
      </w:r>
      <w:r w:rsidRPr="00BF29C6">
        <w:rPr>
          <w:rFonts w:asciiTheme="minorHAnsi" w:hAnsiTheme="minorHAnsi" w:cstheme="minorHAnsi"/>
          <w:b/>
          <w:bCs/>
          <w:color w:val="0092C8"/>
          <w:sz w:val="24"/>
          <w:szCs w:val="20"/>
        </w:rPr>
        <w:t xml:space="preserve"> when reviewing </w:t>
      </w:r>
      <w:r w:rsidR="00F83C99" w:rsidRPr="00BF29C6">
        <w:rPr>
          <w:rFonts w:asciiTheme="minorHAnsi" w:hAnsiTheme="minorHAnsi" w:cstheme="minorHAnsi"/>
          <w:b/>
          <w:bCs/>
          <w:color w:val="0092C8"/>
          <w:sz w:val="24"/>
          <w:szCs w:val="20"/>
        </w:rPr>
        <w:t xml:space="preserve">or updating </w:t>
      </w:r>
      <w:r w:rsidRPr="00BF29C6">
        <w:rPr>
          <w:rFonts w:asciiTheme="minorHAnsi" w:hAnsiTheme="minorHAnsi" w:cstheme="minorHAnsi"/>
          <w:b/>
          <w:bCs/>
          <w:color w:val="0092C8"/>
          <w:sz w:val="24"/>
          <w:szCs w:val="20"/>
        </w:rPr>
        <w:t>website content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58"/>
        <w:gridCol w:w="3827"/>
      </w:tblGrid>
      <w:tr w:rsidR="005912E0" w:rsidRPr="00F83C99" w14:paraId="18A95B86" w14:textId="77777777" w:rsidTr="00BF29C6">
        <w:trPr>
          <w:trHeight w:val="792"/>
        </w:trPr>
        <w:tc>
          <w:tcPr>
            <w:tcW w:w="6658" w:type="dxa"/>
            <w:shd w:val="clear" w:color="auto" w:fill="0092C8"/>
          </w:tcPr>
          <w:p w14:paraId="578F5DBE" w14:textId="7A75927C" w:rsidR="00F7390B" w:rsidRPr="00F83C99" w:rsidRDefault="00F7390B" w:rsidP="005912E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Here are some ideas for school website content to reflect Christian character of your school:</w:t>
            </w:r>
          </w:p>
        </w:tc>
        <w:tc>
          <w:tcPr>
            <w:tcW w:w="3827" w:type="dxa"/>
            <w:shd w:val="clear" w:color="auto" w:fill="0092C8"/>
          </w:tcPr>
          <w:p w14:paraId="320C3065" w14:textId="6F255038" w:rsidR="00F7390B" w:rsidRPr="00F83C99" w:rsidRDefault="00F7390B" w:rsidP="005912E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5912E0" w:rsidRPr="00F83C99" w14:paraId="1A699947" w14:textId="77777777" w:rsidTr="005912E0">
        <w:tc>
          <w:tcPr>
            <w:tcW w:w="6658" w:type="dxa"/>
            <w:shd w:val="clear" w:color="auto" w:fill="FFFFFF" w:themeFill="background1"/>
          </w:tcPr>
          <w:p w14:paraId="17E681B6" w14:textId="245E2DC6" w:rsidR="00B247D9" w:rsidRPr="00F83C99" w:rsidRDefault="00B247D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Federation or MAT information, as relevant</w:t>
            </w:r>
          </w:p>
        </w:tc>
        <w:tc>
          <w:tcPr>
            <w:tcW w:w="3827" w:type="dxa"/>
            <w:shd w:val="clear" w:color="auto" w:fill="FFFFFF" w:themeFill="background1"/>
          </w:tcPr>
          <w:p w14:paraId="010AE7C1" w14:textId="77777777" w:rsidR="00B247D9" w:rsidRPr="00F83C99" w:rsidRDefault="00B247D9" w:rsidP="005912E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2BDFDC4C" w14:textId="77777777" w:rsidTr="005912E0">
        <w:tc>
          <w:tcPr>
            <w:tcW w:w="6658" w:type="dxa"/>
          </w:tcPr>
          <w:p w14:paraId="1BDE0F0F" w14:textId="4A39E186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724FCD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clear 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section </w:t>
            </w:r>
            <w:r w:rsidR="00724FCD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stating 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</w:t>
            </w:r>
            <w:r w:rsidR="00235969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school’s</w:t>
            </w:r>
            <w:r w:rsidR="00724FCD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theologically rooted Christian vision and any 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associated values</w:t>
            </w:r>
          </w:p>
        </w:tc>
        <w:tc>
          <w:tcPr>
            <w:tcW w:w="3827" w:type="dxa"/>
          </w:tcPr>
          <w:p w14:paraId="30F46BFF" w14:textId="70597B86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131CE907" w14:textId="77777777" w:rsidTr="005912E0">
        <w:tc>
          <w:tcPr>
            <w:tcW w:w="6658" w:type="dxa"/>
          </w:tcPr>
          <w:p w14:paraId="3ADC1348" w14:textId="52C76A91" w:rsid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35969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short</w:t>
            </w:r>
            <w:r w:rsidR="00B247D9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explanation of how the </w:t>
            </w:r>
            <w:r w:rsidR="001B6EF0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Christian 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vision </w:t>
            </w:r>
            <w:r w:rsidR="001B6EF0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 theologically rooted</w:t>
            </w:r>
          </w:p>
          <w:p w14:paraId="4C7F5650" w14:textId="77777777" w:rsidR="00F7390B" w:rsidRDefault="001B6EF0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This may be linked to a </w:t>
            </w:r>
            <w:r w:rsidR="00F7390B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supporting 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Biblical phrase/teaching</w:t>
            </w:r>
          </w:p>
          <w:p w14:paraId="0E1E345C" w14:textId="2C363E86" w:rsidR="00BF29C6" w:rsidRPr="00F83C99" w:rsidRDefault="00BF29C6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Why this vision for XXX school – the narrative of the theological roots of the Christian vision </w:t>
            </w:r>
          </w:p>
        </w:tc>
        <w:tc>
          <w:tcPr>
            <w:tcW w:w="3827" w:type="dxa"/>
          </w:tcPr>
          <w:p w14:paraId="37CB738E" w14:textId="33E4C6CE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7D445BAA" w14:textId="77777777" w:rsidTr="005912E0">
        <w:tc>
          <w:tcPr>
            <w:tcW w:w="6658" w:type="dxa"/>
          </w:tcPr>
          <w:p w14:paraId="2899E8CB" w14:textId="12CF6145" w:rsidR="00F7390B" w:rsidRPr="00F83C99" w:rsidRDefault="0023596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Link to</w:t>
            </w:r>
            <w:r w:rsidR="00F7390B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previous SIAMS report </w:t>
            </w:r>
          </w:p>
        </w:tc>
        <w:tc>
          <w:tcPr>
            <w:tcW w:w="3827" w:type="dxa"/>
          </w:tcPr>
          <w:p w14:paraId="3384808C" w14:textId="25B29D4A" w:rsidR="002464CD" w:rsidRPr="00F83C99" w:rsidRDefault="002464CD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2F5C2CA0" w14:textId="77777777" w:rsidTr="005912E0">
        <w:tc>
          <w:tcPr>
            <w:tcW w:w="6658" w:type="dxa"/>
          </w:tcPr>
          <w:p w14:paraId="518A4C5A" w14:textId="1309938D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 summary of your school development plan including priorities as a Church school</w:t>
            </w:r>
          </w:p>
        </w:tc>
        <w:tc>
          <w:tcPr>
            <w:tcW w:w="3827" w:type="dxa"/>
          </w:tcPr>
          <w:p w14:paraId="419FED37" w14:textId="556E14CC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517D3428" w14:textId="77777777" w:rsidTr="005912E0">
        <w:tc>
          <w:tcPr>
            <w:tcW w:w="6658" w:type="dxa"/>
          </w:tcPr>
          <w:p w14:paraId="5DD93F54" w14:textId="12AAEBBD" w:rsidR="001B6EF0" w:rsidRPr="00F83C99" w:rsidRDefault="001B6EF0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Information about the shared language/understanding of spirituality </w:t>
            </w:r>
            <w:r w:rsidR="00B247D9" w:rsidRPr="00F83C9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It is helpful to have this as a separate tab,</w:t>
            </w:r>
          </w:p>
        </w:tc>
        <w:tc>
          <w:tcPr>
            <w:tcW w:w="3827" w:type="dxa"/>
          </w:tcPr>
          <w:p w14:paraId="725F6A48" w14:textId="77777777" w:rsidR="001B6EF0" w:rsidRPr="00F83C99" w:rsidRDefault="001B6EF0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0CEB44D9" w14:textId="77777777" w:rsidTr="005912E0">
        <w:tc>
          <w:tcPr>
            <w:tcW w:w="6658" w:type="dxa"/>
          </w:tcPr>
          <w:p w14:paraId="1C0AD198" w14:textId="77777777" w:rsidR="00F83C99" w:rsidRDefault="001B6EF0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Collective </w:t>
            </w:r>
            <w:r w:rsid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orship </w:t>
            </w:r>
            <w:r w:rsid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olicy </w:t>
            </w:r>
          </w:p>
          <w:p w14:paraId="54F4FFCC" w14:textId="77777777" w:rsidR="001B6EF0" w:rsidRDefault="00F83C9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="001B6EF0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xample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1B6EF0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lans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1B6EF0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themes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B6EF0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for worship</w:t>
            </w:r>
          </w:p>
          <w:p w14:paraId="0BE8C1E1" w14:textId="5B3ABE6F" w:rsidR="00F83C99" w:rsidRPr="00F83C99" w:rsidRDefault="00F83C9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Link to the Church of England’s Guidance Document for Collective Worship: </w:t>
            </w:r>
            <w:hyperlink r:id="rId10" w:history="1">
              <w:r w:rsidRPr="00F83C99">
                <w:rPr>
                  <w:rStyle w:val="Hyperlink"/>
                  <w:rFonts w:asciiTheme="minorHAnsi" w:hAnsiTheme="minorHAnsi" w:cstheme="minorHAnsi"/>
                  <w:i/>
                  <w:iCs/>
                  <w:color w:val="0092C8"/>
                  <w:sz w:val="24"/>
                  <w:szCs w:val="24"/>
                </w:rPr>
                <w:t>Inclusive Invitational Inspiring</w:t>
              </w:r>
            </w:hyperlink>
          </w:p>
        </w:tc>
        <w:tc>
          <w:tcPr>
            <w:tcW w:w="3827" w:type="dxa"/>
          </w:tcPr>
          <w:p w14:paraId="7B628091" w14:textId="56C03118" w:rsidR="001B6EF0" w:rsidRPr="00F83C99" w:rsidRDefault="001B6EF0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0236066C" w14:textId="77777777" w:rsidTr="005912E0">
        <w:tc>
          <w:tcPr>
            <w:tcW w:w="6658" w:type="dxa"/>
          </w:tcPr>
          <w:p w14:paraId="2582B46C" w14:textId="6591365F" w:rsidR="00F83C99" w:rsidRPr="00F83C99" w:rsidRDefault="00F7390B" w:rsidP="00F83C99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Provision for collective worship and any schemes or supporting materials used regularly </w:t>
            </w:r>
            <w:r w:rsid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e.g. school prayer</w:t>
            </w:r>
          </w:p>
        </w:tc>
        <w:tc>
          <w:tcPr>
            <w:tcW w:w="3827" w:type="dxa"/>
          </w:tcPr>
          <w:p w14:paraId="22506B6D" w14:textId="7B20AAB3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0400632D" w14:textId="77777777" w:rsidTr="005912E0">
        <w:tc>
          <w:tcPr>
            <w:tcW w:w="6658" w:type="dxa"/>
          </w:tcPr>
          <w:p w14:paraId="07C892F5" w14:textId="77777777" w:rsidR="00F83C99" w:rsidRDefault="00F83C9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link to the parish church and other important local community websites </w:t>
            </w:r>
          </w:p>
          <w:p w14:paraId="68FF9B81" w14:textId="5157EAD4" w:rsidR="00F7390B" w:rsidRPr="00F83C99" w:rsidRDefault="00F83C9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</w:t>
            </w:r>
            <w:r w:rsidR="001B6EF0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nformation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regarding r</w:t>
            </w:r>
            <w:r w:rsidR="001B6EF0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elationship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1B6EF0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with the local church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/es</w:t>
            </w:r>
          </w:p>
          <w:p w14:paraId="329ABEC6" w14:textId="32078F2A" w:rsidR="00724FCD" w:rsidRPr="00F83C99" w:rsidRDefault="00724FCD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Incumbent’s name and other links/support from the local churches and community</w:t>
            </w:r>
          </w:p>
        </w:tc>
        <w:tc>
          <w:tcPr>
            <w:tcW w:w="3827" w:type="dxa"/>
          </w:tcPr>
          <w:p w14:paraId="75958446" w14:textId="46437386" w:rsidR="00E23764" w:rsidRPr="00F83C99" w:rsidRDefault="00E23764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83C99" w:rsidRPr="00F83C99" w14:paraId="6C168570" w14:textId="77777777" w:rsidTr="005912E0">
        <w:tc>
          <w:tcPr>
            <w:tcW w:w="6658" w:type="dxa"/>
          </w:tcPr>
          <w:p w14:paraId="1B1C72EA" w14:textId="232F8F64" w:rsidR="00F83C99" w:rsidRPr="00F83C99" w:rsidRDefault="00F83C9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Photographs of spaces for worship, prayer/reflection spaces, outdoor areas, events, displays… (as permissions allow if images contain pupils/family members)</w:t>
            </w:r>
          </w:p>
        </w:tc>
        <w:tc>
          <w:tcPr>
            <w:tcW w:w="3827" w:type="dxa"/>
          </w:tcPr>
          <w:p w14:paraId="2D713BF9" w14:textId="77777777" w:rsidR="00F83C99" w:rsidRPr="00F83C99" w:rsidRDefault="00F83C9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38605860" w14:textId="77777777" w:rsidTr="005912E0">
        <w:tc>
          <w:tcPr>
            <w:tcW w:w="6658" w:type="dxa"/>
          </w:tcPr>
          <w:p w14:paraId="67C56F15" w14:textId="77777777" w:rsidR="00F7390B" w:rsidRDefault="00F83C99" w:rsidP="005912E0">
            <w:pPr>
              <w:pStyle w:val="NoSpacing"/>
              <w:rPr>
                <w:rFonts w:asciiTheme="minorHAnsi" w:hAnsiTheme="minorHAnsi" w:cstheme="minorHAnsi"/>
                <w:color w:val="0092C8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link to ODBE website </w:t>
            </w:r>
            <w:hyperlink r:id="rId11" w:history="1">
              <w:r w:rsidRPr="00F83C99">
                <w:rPr>
                  <w:rStyle w:val="Hyperlink"/>
                  <w:rFonts w:asciiTheme="minorHAnsi" w:hAnsiTheme="minorHAnsi" w:cstheme="minorHAnsi"/>
                  <w:color w:val="0092C8"/>
                  <w:sz w:val="24"/>
                  <w:szCs w:val="24"/>
                </w:rPr>
                <w:t>https://www.odbe.org.uk/</w:t>
              </w:r>
            </w:hyperlink>
          </w:p>
          <w:p w14:paraId="3138C831" w14:textId="4B6C63B2" w:rsidR="00F83C99" w:rsidRPr="00F83C99" w:rsidRDefault="00F83C99" w:rsidP="005912E0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F29C6">
              <w:rPr>
                <w:rFonts w:asciiTheme="minorHAnsi" w:hAnsiTheme="minorHAnsi" w:cstheme="minorHAnsi"/>
                <w:sz w:val="24"/>
                <w:szCs w:val="24"/>
              </w:rPr>
              <w:t xml:space="preserve">Link to the </w:t>
            </w:r>
            <w:hyperlink r:id="rId12" w:history="1">
              <w:r w:rsidRPr="00BF29C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National SIAMS website</w:t>
              </w:r>
            </w:hyperlink>
            <w:r w:rsidRPr="00BF29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A64CED9" w14:textId="49B19527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347B224A" w14:textId="77777777" w:rsidTr="00BF29C6">
        <w:trPr>
          <w:trHeight w:val="434"/>
        </w:trPr>
        <w:tc>
          <w:tcPr>
            <w:tcW w:w="6658" w:type="dxa"/>
            <w:shd w:val="clear" w:color="auto" w:fill="0092C8"/>
          </w:tcPr>
          <w:p w14:paraId="2BBDD515" w14:textId="10219E37" w:rsidR="00724FCD" w:rsidRPr="00F83C99" w:rsidRDefault="00724FCD" w:rsidP="005912E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</w:t>
            </w:r>
            <w:r w:rsidR="00B247D9"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eligious Education (R</w:t>
            </w:r>
            <w:r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="00B247D9"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  <w:r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Provision</w:t>
            </w:r>
          </w:p>
        </w:tc>
        <w:tc>
          <w:tcPr>
            <w:tcW w:w="3827" w:type="dxa"/>
            <w:shd w:val="clear" w:color="auto" w:fill="0092C8"/>
          </w:tcPr>
          <w:p w14:paraId="2CA441C0" w14:textId="77777777" w:rsidR="00724FCD" w:rsidRPr="00F83C99" w:rsidRDefault="00724FCD" w:rsidP="005912E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912E0" w:rsidRPr="00F83C99" w14:paraId="3E8227F4" w14:textId="77777777" w:rsidTr="005912E0">
        <w:tc>
          <w:tcPr>
            <w:tcW w:w="6658" w:type="dxa"/>
          </w:tcPr>
          <w:p w14:paraId="7D1BF8CD" w14:textId="77777777" w:rsidR="006E66AC" w:rsidRPr="00F83C99" w:rsidRDefault="006E66AC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How RE reflects the </w:t>
            </w:r>
            <w:r w:rsidRPr="00F83C9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Church of England Statement for Entitlement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for the subject</w:t>
            </w:r>
          </w:p>
          <w:p w14:paraId="0D7080AA" w14:textId="40B95CF3" w:rsidR="00F83C99" w:rsidRPr="00F83C99" w:rsidRDefault="00F83C9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link to the </w:t>
            </w:r>
            <w:hyperlink r:id="rId13" w:history="1">
              <w:r w:rsidRPr="00F83C99">
                <w:rPr>
                  <w:rStyle w:val="Hyperlink"/>
                  <w:rFonts w:asciiTheme="minorHAnsi" w:hAnsiTheme="minorHAnsi" w:cstheme="minorHAnsi"/>
                  <w:i/>
                  <w:iCs/>
                  <w:color w:val="0092C8"/>
                  <w:sz w:val="24"/>
                  <w:szCs w:val="24"/>
                </w:rPr>
                <w:t>Religious Education in Church of England Schools: A Statement of Entitlement</w:t>
              </w:r>
            </w:hyperlink>
            <w:r w:rsidRPr="00F83C99">
              <w:rPr>
                <w:rFonts w:asciiTheme="minorHAnsi" w:hAnsiTheme="minorHAnsi" w:cstheme="minorHAnsi"/>
                <w:color w:val="0092C8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004AD89" w14:textId="77777777" w:rsidR="006E66AC" w:rsidRPr="00F83C99" w:rsidRDefault="006E66AC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7C53E297" w14:textId="77777777" w:rsidTr="005912E0">
        <w:tc>
          <w:tcPr>
            <w:tcW w:w="6658" w:type="dxa"/>
          </w:tcPr>
          <w:p w14:paraId="5F810DA4" w14:textId="3C5543F9" w:rsidR="00B247D9" w:rsidRPr="00F83C99" w:rsidRDefault="00B247D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olicy</w:t>
            </w:r>
          </w:p>
        </w:tc>
        <w:tc>
          <w:tcPr>
            <w:tcW w:w="3827" w:type="dxa"/>
          </w:tcPr>
          <w:p w14:paraId="74F529DC" w14:textId="77777777" w:rsidR="00B247D9" w:rsidRPr="00F83C99" w:rsidRDefault="00B247D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47D4D46F" w14:textId="77777777" w:rsidTr="005912E0">
        <w:tc>
          <w:tcPr>
            <w:tcW w:w="6658" w:type="dxa"/>
          </w:tcPr>
          <w:p w14:paraId="638236D9" w14:textId="3DBF493B" w:rsidR="006E66AC" w:rsidRPr="00F83C99" w:rsidRDefault="006E66AC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link to your locally agreed syllabus/Information about the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yllabus followed</w:t>
            </w:r>
          </w:p>
        </w:tc>
        <w:tc>
          <w:tcPr>
            <w:tcW w:w="3827" w:type="dxa"/>
          </w:tcPr>
          <w:p w14:paraId="157F1853" w14:textId="77777777" w:rsidR="006E66AC" w:rsidRPr="00F83C99" w:rsidRDefault="006E66AC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6D0A2579" w14:textId="77777777" w:rsidTr="005912E0">
        <w:tc>
          <w:tcPr>
            <w:tcW w:w="6658" w:type="dxa"/>
          </w:tcPr>
          <w:p w14:paraId="3F60B6A2" w14:textId="6E6921E4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Details of your RE curriculum and how RE is taught</w:t>
            </w:r>
            <w:r w:rsidR="006E66AC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sequentially</w:t>
            </w:r>
            <w:r w:rsidR="00235969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for all year groups</w:t>
            </w:r>
          </w:p>
        </w:tc>
        <w:tc>
          <w:tcPr>
            <w:tcW w:w="3827" w:type="dxa"/>
          </w:tcPr>
          <w:p w14:paraId="7C4B3A57" w14:textId="3CB3D542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26F95C09" w14:textId="77777777" w:rsidTr="005912E0">
        <w:trPr>
          <w:trHeight w:val="319"/>
        </w:trPr>
        <w:tc>
          <w:tcPr>
            <w:tcW w:w="6658" w:type="dxa"/>
          </w:tcPr>
          <w:p w14:paraId="279777E4" w14:textId="5E205A2E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Details about your assessment of RE </w:t>
            </w:r>
          </w:p>
        </w:tc>
        <w:tc>
          <w:tcPr>
            <w:tcW w:w="3827" w:type="dxa"/>
          </w:tcPr>
          <w:p w14:paraId="78DF3B78" w14:textId="623B329E" w:rsidR="002464CD" w:rsidRPr="00F83C99" w:rsidRDefault="002464CD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3118AA57" w14:textId="77777777" w:rsidTr="005912E0">
        <w:tc>
          <w:tcPr>
            <w:tcW w:w="6658" w:type="dxa"/>
            <w:shd w:val="clear" w:color="auto" w:fill="0092C8"/>
          </w:tcPr>
          <w:p w14:paraId="18D4EA47" w14:textId="6DC7535C" w:rsidR="006E66AC" w:rsidRPr="00F83C99" w:rsidRDefault="006E66AC" w:rsidP="005912E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Wider </w:t>
            </w:r>
            <w:r w:rsidR="00BF29C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urriculum Information</w:t>
            </w:r>
          </w:p>
        </w:tc>
        <w:tc>
          <w:tcPr>
            <w:tcW w:w="3827" w:type="dxa"/>
            <w:shd w:val="clear" w:color="auto" w:fill="0092C8"/>
          </w:tcPr>
          <w:p w14:paraId="3B2C6482" w14:textId="77777777" w:rsidR="006E66AC" w:rsidRPr="00F83C99" w:rsidRDefault="006E66AC" w:rsidP="005912E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912E0" w:rsidRPr="00F83C99" w14:paraId="55E9D608" w14:textId="77777777" w:rsidTr="005912E0">
        <w:tc>
          <w:tcPr>
            <w:tcW w:w="6658" w:type="dxa"/>
          </w:tcPr>
          <w:p w14:paraId="5D72CD6B" w14:textId="4C6A9639" w:rsidR="00F7390B" w:rsidRPr="00F83C99" w:rsidRDefault="00F7390B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Overview of </w:t>
            </w:r>
            <w:r w:rsidR="00DF223B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provision for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PSHE </w:t>
            </w:r>
            <w:r w:rsidR="00472856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and RSE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83F77F6" w14:textId="29FE9476" w:rsidR="002464CD" w:rsidRPr="00F83C99" w:rsidRDefault="002464CD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71E20512" w14:textId="77777777" w:rsidTr="005912E0">
        <w:tc>
          <w:tcPr>
            <w:tcW w:w="6658" w:type="dxa"/>
          </w:tcPr>
          <w:p w14:paraId="46130E19" w14:textId="7F69A34E" w:rsidR="00F7390B" w:rsidRPr="00F83C99" w:rsidRDefault="00724FCD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Information about Pupil Leadership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pportunities e.g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orship leaders,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ouncil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… </w:t>
            </w:r>
          </w:p>
        </w:tc>
        <w:tc>
          <w:tcPr>
            <w:tcW w:w="3827" w:type="dxa"/>
          </w:tcPr>
          <w:p w14:paraId="6410C1A7" w14:textId="219522CA" w:rsidR="002464CD" w:rsidRPr="00F83C99" w:rsidRDefault="002464CD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27ADCB22" w14:textId="77777777" w:rsidTr="005912E0">
        <w:tc>
          <w:tcPr>
            <w:tcW w:w="6658" w:type="dxa"/>
          </w:tcPr>
          <w:p w14:paraId="53D51464" w14:textId="0ED30B7B" w:rsidR="006E66AC" w:rsidRPr="00F83C99" w:rsidRDefault="006E66AC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Projects which demonstrate opportunities for pupils to learn about justice and responsibility</w:t>
            </w:r>
          </w:p>
        </w:tc>
        <w:tc>
          <w:tcPr>
            <w:tcW w:w="3827" w:type="dxa"/>
          </w:tcPr>
          <w:p w14:paraId="307C3298" w14:textId="77777777" w:rsidR="006E66AC" w:rsidRPr="00F83C99" w:rsidRDefault="006E66AC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29E65D3B" w14:textId="77777777" w:rsidTr="005912E0">
        <w:tc>
          <w:tcPr>
            <w:tcW w:w="6658" w:type="dxa"/>
          </w:tcPr>
          <w:p w14:paraId="3168C02A" w14:textId="0D61FEB5" w:rsidR="006E66AC" w:rsidRPr="00F83C99" w:rsidRDefault="006E66AC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Examples of charitable works the school has undertaken and why these charities were chosen</w:t>
            </w:r>
          </w:p>
        </w:tc>
        <w:tc>
          <w:tcPr>
            <w:tcW w:w="3827" w:type="dxa"/>
          </w:tcPr>
          <w:p w14:paraId="1AA0E7B9" w14:textId="77777777" w:rsidR="006E66AC" w:rsidRPr="00F83C99" w:rsidRDefault="006E66AC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678CF171" w14:textId="77777777" w:rsidTr="005912E0">
        <w:tc>
          <w:tcPr>
            <w:tcW w:w="6658" w:type="dxa"/>
          </w:tcPr>
          <w:p w14:paraId="7B4F143F" w14:textId="0D2E2948" w:rsidR="006E66AC" w:rsidRPr="00F83C99" w:rsidRDefault="006E66AC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Information about enrichment activities </w:t>
            </w:r>
            <w:r w:rsidR="00B247D9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e.g. forest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school,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educational visits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visitors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into school… </w:t>
            </w:r>
          </w:p>
        </w:tc>
        <w:tc>
          <w:tcPr>
            <w:tcW w:w="3827" w:type="dxa"/>
          </w:tcPr>
          <w:p w14:paraId="23C8C07B" w14:textId="77777777" w:rsidR="006E66AC" w:rsidRPr="00F83C99" w:rsidRDefault="006E66AC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6B9AE09D" w14:textId="77777777" w:rsidTr="005912E0">
        <w:tc>
          <w:tcPr>
            <w:tcW w:w="6658" w:type="dxa"/>
          </w:tcPr>
          <w:p w14:paraId="3520280D" w14:textId="7C95623D" w:rsidR="00B247D9" w:rsidRPr="00F83C99" w:rsidRDefault="00B247D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Accreditations, awards and quality marks</w:t>
            </w:r>
          </w:p>
        </w:tc>
        <w:tc>
          <w:tcPr>
            <w:tcW w:w="3827" w:type="dxa"/>
          </w:tcPr>
          <w:p w14:paraId="2DAD4773" w14:textId="0145DD48" w:rsidR="00B247D9" w:rsidRPr="00F83C99" w:rsidRDefault="00B247D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74E9437D" w14:textId="77777777" w:rsidTr="005912E0">
        <w:tc>
          <w:tcPr>
            <w:tcW w:w="6658" w:type="dxa"/>
            <w:shd w:val="clear" w:color="auto" w:fill="0092C8"/>
          </w:tcPr>
          <w:p w14:paraId="06E988D7" w14:textId="32215708" w:rsidR="00F7390B" w:rsidRPr="00F83C99" w:rsidRDefault="00B47249" w:rsidP="005912E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Additional </w:t>
            </w:r>
            <w:r w:rsidR="00BF29C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i</w:t>
            </w:r>
            <w:r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nformation </w:t>
            </w:r>
          </w:p>
        </w:tc>
        <w:tc>
          <w:tcPr>
            <w:tcW w:w="3827" w:type="dxa"/>
            <w:shd w:val="clear" w:color="auto" w:fill="0092C8"/>
          </w:tcPr>
          <w:p w14:paraId="483358FA" w14:textId="26924D28" w:rsidR="00F7390B" w:rsidRPr="00F83C99" w:rsidRDefault="00F7390B" w:rsidP="005912E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912E0" w:rsidRPr="00F83C99" w14:paraId="479048E4" w14:textId="77777777" w:rsidTr="005912E0">
        <w:tc>
          <w:tcPr>
            <w:tcW w:w="6658" w:type="dxa"/>
          </w:tcPr>
          <w:p w14:paraId="45855D17" w14:textId="777A947D" w:rsidR="00033737" w:rsidRPr="00F83C99" w:rsidRDefault="00033737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Onsite specialist provisio</w:t>
            </w:r>
            <w:r w:rsidR="00824A79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n, where relevant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e.g. pre-school, n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ursery, </w:t>
            </w:r>
            <w:r w:rsidR="00F57E93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rap</w:t>
            </w:r>
            <w:r w:rsidR="00F57E93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around care, SEND centre,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urture facility</w:t>
            </w:r>
            <w:r w:rsidR="00F57E93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</w:t>
            </w:r>
            <w:r w:rsidR="00F57E93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orest school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… </w:t>
            </w:r>
          </w:p>
        </w:tc>
        <w:tc>
          <w:tcPr>
            <w:tcW w:w="3827" w:type="dxa"/>
          </w:tcPr>
          <w:p w14:paraId="28510742" w14:textId="4D9335C0" w:rsidR="00033737" w:rsidRPr="00F83C99" w:rsidRDefault="00033737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F29C6" w:rsidRPr="00F83C99" w14:paraId="17A3BB54" w14:textId="77777777" w:rsidTr="005912E0">
        <w:tc>
          <w:tcPr>
            <w:tcW w:w="6658" w:type="dxa"/>
          </w:tcPr>
          <w:p w14:paraId="06A57DA1" w14:textId="24DA0939" w:rsidR="00BF29C6" w:rsidRPr="00F83C99" w:rsidRDefault="00BF29C6" w:rsidP="00BF29C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link to </w:t>
            </w:r>
            <w:hyperlink r:id="rId14" w:history="1">
              <w:r w:rsidRPr="00BF29C6">
                <w:rPr>
                  <w:rStyle w:val="Hyperlink"/>
                  <w:rFonts w:asciiTheme="minorHAnsi" w:hAnsiTheme="minorHAnsi" w:cstheme="minorHAnsi"/>
                  <w:color w:val="0092C8"/>
                  <w:sz w:val="24"/>
                  <w:szCs w:val="24"/>
                </w:rPr>
                <w:t xml:space="preserve">Flourishing For All: Anti-Bullying guidance for Church of England Schools </w:t>
              </w:r>
              <w:r w:rsidRPr="00BF29C6">
                <w:rPr>
                  <w:rStyle w:val="Hyperlink"/>
                  <w:rFonts w:asciiTheme="minorHAnsi" w:hAnsiTheme="minorHAnsi" w:cstheme="minorHAnsi"/>
                  <w:i/>
                  <w:iCs/>
                  <w:color w:val="0092C8"/>
                  <w:sz w:val="20"/>
                  <w:szCs w:val="20"/>
                </w:rPr>
                <w:t>September 2024</w:t>
              </w:r>
              <w:r w:rsidRPr="00BF29C6">
                <w:rPr>
                  <w:rStyle w:val="Hyperlink"/>
                  <w:rFonts w:asciiTheme="minorHAnsi" w:hAnsiTheme="minorHAnsi" w:cstheme="minorHAnsi"/>
                  <w:color w:val="0092C8"/>
                  <w:sz w:val="24"/>
                  <w:szCs w:val="24"/>
                </w:rPr>
                <w:t xml:space="preserve"> </w:t>
              </w:r>
              <w:r w:rsidRPr="00BF29C6">
                <w:rPr>
                  <w:rStyle w:val="Hyperlink"/>
                  <w:rFonts w:asciiTheme="minorHAnsi" w:hAnsiTheme="minorHAnsi" w:cstheme="minorHAnsi"/>
                  <w:i/>
                  <w:iCs/>
                  <w:color w:val="0092C8"/>
                  <w:sz w:val="20"/>
                  <w:szCs w:val="20"/>
                </w:rPr>
                <w:t>Amended 2025</w:t>
              </w:r>
            </w:hyperlink>
            <w:r w:rsidRPr="00BF29C6">
              <w:rPr>
                <w:rFonts w:asciiTheme="minorHAnsi" w:hAnsiTheme="minorHAnsi" w:cstheme="minorHAnsi"/>
                <w:i/>
                <w:iCs/>
                <w:color w:val="0092C8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5D1407D" w14:textId="77777777" w:rsidR="00BF29C6" w:rsidRPr="00F83C99" w:rsidRDefault="00BF29C6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18811BBA" w14:textId="77777777" w:rsidTr="005912E0">
        <w:tc>
          <w:tcPr>
            <w:tcW w:w="6658" w:type="dxa"/>
          </w:tcPr>
          <w:p w14:paraId="448FC9A9" w14:textId="273D679F" w:rsidR="00033737" w:rsidRPr="00F83C99" w:rsidRDefault="00033737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Information on any schools or other organisations/agencies you work in partnership with (</w:t>
            </w:r>
            <w:r w:rsidR="00BF29C6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e.g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eaching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chool,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ocal hub/network</w:t>
            </w:r>
            <w:r w:rsidR="00DF223B"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/other Church schools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5B384377" w14:textId="2381EAA2" w:rsidR="00033737" w:rsidRPr="00F83C99" w:rsidRDefault="00033737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25120EF5" w14:textId="77777777" w:rsidTr="005912E0">
        <w:tc>
          <w:tcPr>
            <w:tcW w:w="6658" w:type="dxa"/>
          </w:tcPr>
          <w:p w14:paraId="46AF1F81" w14:textId="2E403D5E" w:rsidR="00472856" w:rsidRPr="00F83C99" w:rsidRDefault="00472856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Summary of data/outcomes</w:t>
            </w:r>
          </w:p>
        </w:tc>
        <w:tc>
          <w:tcPr>
            <w:tcW w:w="3827" w:type="dxa"/>
          </w:tcPr>
          <w:p w14:paraId="47586471" w14:textId="4A130133" w:rsidR="002464CD" w:rsidRPr="00F83C99" w:rsidRDefault="002464CD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912E0" w:rsidRPr="00F83C99" w14:paraId="731F0C94" w14:textId="77777777" w:rsidTr="005912E0">
        <w:tc>
          <w:tcPr>
            <w:tcW w:w="6658" w:type="dxa"/>
          </w:tcPr>
          <w:p w14:paraId="611AB347" w14:textId="620661C3" w:rsidR="00B47249" w:rsidRPr="00F83C99" w:rsidRDefault="00B4724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Governors – any relevant committees or roles, to indicate how governors monitor and evaluate the effectiveness of the theologically rooted Christian vision</w:t>
            </w:r>
          </w:p>
        </w:tc>
        <w:tc>
          <w:tcPr>
            <w:tcW w:w="3827" w:type="dxa"/>
          </w:tcPr>
          <w:p w14:paraId="585C9723" w14:textId="77777777" w:rsidR="00B47249" w:rsidRPr="00F83C99" w:rsidRDefault="00B47249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F29C6" w:rsidRPr="00F83C99" w14:paraId="6D63A569" w14:textId="77777777" w:rsidTr="00C64CBA">
        <w:tc>
          <w:tcPr>
            <w:tcW w:w="10485" w:type="dxa"/>
            <w:gridSpan w:val="2"/>
            <w:shd w:val="clear" w:color="auto" w:fill="0092C8"/>
          </w:tcPr>
          <w:p w14:paraId="0CA9E931" w14:textId="4DAD5534" w:rsidR="00BF29C6" w:rsidRPr="00F83C99" w:rsidRDefault="00BF29C6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F29C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If the school is part of a MAT:</w:t>
            </w:r>
          </w:p>
        </w:tc>
      </w:tr>
      <w:tr w:rsidR="00BF29C6" w:rsidRPr="00F83C99" w14:paraId="03FBBF49" w14:textId="77777777" w:rsidTr="005912E0">
        <w:tc>
          <w:tcPr>
            <w:tcW w:w="6658" w:type="dxa"/>
          </w:tcPr>
          <w:p w14:paraId="2E831A4D" w14:textId="622F4EA3" w:rsidR="00BF29C6" w:rsidRDefault="00BF29C6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Link to MAT central website </w:t>
            </w:r>
          </w:p>
          <w:p w14:paraId="2238B076" w14:textId="227FC312" w:rsidR="00BF29C6" w:rsidRPr="00F83C99" w:rsidRDefault="00BF29C6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Information about how the school’s vision resonates with the vision and values of the MAT </w:t>
            </w:r>
          </w:p>
        </w:tc>
        <w:tc>
          <w:tcPr>
            <w:tcW w:w="3827" w:type="dxa"/>
          </w:tcPr>
          <w:p w14:paraId="73D66C0A" w14:textId="77777777" w:rsidR="00BF29C6" w:rsidRPr="00F83C99" w:rsidRDefault="00BF29C6" w:rsidP="005912E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FC85A2B" w14:textId="77777777" w:rsidR="00F7390B" w:rsidRPr="00F83C99" w:rsidRDefault="00F7390B" w:rsidP="005912E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83C99" w:rsidRPr="00F83C99" w14:paraId="3A6E86D7" w14:textId="77777777" w:rsidTr="00F83C99">
        <w:tc>
          <w:tcPr>
            <w:tcW w:w="10485" w:type="dxa"/>
            <w:shd w:val="clear" w:color="auto" w:fill="0092C8"/>
          </w:tcPr>
          <w:p w14:paraId="431FEA5B" w14:textId="298D1877" w:rsidR="00F83C99" w:rsidRPr="00F83C99" w:rsidRDefault="00F83C99" w:rsidP="00F83C9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kern w:val="16"/>
                <w:sz w:val="28"/>
                <w:szCs w:val="28"/>
              </w:rPr>
            </w:pPr>
            <w:r w:rsidRPr="00F83C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Policies/Documents (this list is not exhaustive) which are significant as an outworking of the theologically rooted Christian vision: </w:t>
            </w:r>
          </w:p>
        </w:tc>
      </w:tr>
      <w:tr w:rsidR="00F83C99" w:rsidRPr="00F83C99" w14:paraId="594153AD" w14:textId="77777777" w:rsidTr="009822EF">
        <w:tc>
          <w:tcPr>
            <w:tcW w:w="10485" w:type="dxa"/>
          </w:tcPr>
          <w:p w14:paraId="5059CA05" w14:textId="1AAEE1EE" w:rsidR="00F83C99" w:rsidRPr="00F83C99" w:rsidRDefault="004B1816" w:rsidP="005912E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3D132C" wp14:editId="3CFD682D">
                  <wp:simplePos x="0" y="0"/>
                  <wp:positionH relativeFrom="column">
                    <wp:posOffset>3719196</wp:posOffset>
                  </wp:positionH>
                  <wp:positionV relativeFrom="paragraph">
                    <wp:posOffset>133455</wp:posOffset>
                  </wp:positionV>
                  <wp:extent cx="2762250" cy="2133495"/>
                  <wp:effectExtent l="0" t="0" r="0" b="635"/>
                  <wp:wrapNone/>
                  <wp:docPr id="85006955" name="Picture 1" descr="A magnifying glass with a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06955" name="Picture 1" descr="A magnifying glass with a flow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4" t="6157" r="13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234" cy="2135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3C99"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Safeguarding </w:t>
            </w:r>
            <w:r w:rsidR="00BF29C6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p</w:t>
            </w:r>
            <w:r w:rsidR="00F83C99"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olicy</w:t>
            </w:r>
          </w:p>
          <w:p w14:paraId="1FA7FB82" w14:textId="55A69610" w:rsidR="00F83C99" w:rsidRPr="00F83C99" w:rsidRDefault="00F83C99" w:rsidP="005912E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Behaviour/</w:t>
            </w:r>
            <w:r w:rsidR="00BF29C6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a</w:t>
            </w: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nti-bullying </w:t>
            </w:r>
          </w:p>
          <w:p w14:paraId="0A686DF7" w14:textId="3453CDA6" w:rsidR="00F83C99" w:rsidRPr="00F83C99" w:rsidRDefault="00F83C99" w:rsidP="005912E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Collective worship </w:t>
            </w:r>
          </w:p>
          <w:p w14:paraId="634F57FF" w14:textId="4A1145E3" w:rsidR="00F83C99" w:rsidRPr="00F83C99" w:rsidRDefault="00F83C99" w:rsidP="005912E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Equality and inclusion </w:t>
            </w:r>
          </w:p>
          <w:p w14:paraId="75EFC579" w14:textId="4B411426" w:rsidR="00F83C99" w:rsidRPr="00F83C99" w:rsidRDefault="00F83C99" w:rsidP="005912E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Mental health and wellbeing</w:t>
            </w:r>
          </w:p>
          <w:p w14:paraId="0A77AC1F" w14:textId="77777777" w:rsidR="00F83C99" w:rsidRPr="00F83C99" w:rsidRDefault="00F83C99" w:rsidP="005912E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Religious education</w:t>
            </w:r>
          </w:p>
          <w:p w14:paraId="2083F7F3" w14:textId="7C0E82C5" w:rsidR="00BF29C6" w:rsidRPr="00BF29C6" w:rsidRDefault="00BF29C6" w:rsidP="005912E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Admissions and attendance policies </w:t>
            </w:r>
          </w:p>
          <w:p w14:paraId="2C12C9CD" w14:textId="6CAB2E43" w:rsidR="00F83C99" w:rsidRPr="00F83C99" w:rsidRDefault="00F83C99" w:rsidP="005912E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Relationships and </w:t>
            </w:r>
            <w:r w:rsidR="00BF29C6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s</w:t>
            </w: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ex </w:t>
            </w:r>
            <w:r w:rsidR="00BF29C6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e</w:t>
            </w: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ducation</w:t>
            </w:r>
            <w:r w:rsidR="00BF29C6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 (RSE)</w:t>
            </w: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 </w:t>
            </w:r>
            <w:r w:rsidR="00BF29C6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p</w:t>
            </w: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olicy </w:t>
            </w:r>
          </w:p>
          <w:p w14:paraId="5D87BA3B" w14:textId="3B1AE98B" w:rsidR="00F83C99" w:rsidRPr="00F83C99" w:rsidRDefault="00F83C99" w:rsidP="005912E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SEND </w:t>
            </w:r>
            <w:r w:rsidR="00BF29C6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p</w:t>
            </w: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 xml:space="preserve">olicy and </w:t>
            </w:r>
            <w:r w:rsidR="00BF29C6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r</w:t>
            </w: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eport</w:t>
            </w:r>
          </w:p>
          <w:p w14:paraId="3B004DB0" w14:textId="77777777" w:rsidR="00F83C99" w:rsidRPr="00F83C99" w:rsidRDefault="00F83C99" w:rsidP="005912E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kern w:val="16"/>
                <w:sz w:val="24"/>
                <w:szCs w:val="24"/>
              </w:rPr>
              <w:t>SMSC and spiritual development information/definition</w:t>
            </w:r>
          </w:p>
          <w:p w14:paraId="65B48438" w14:textId="09130ED8" w:rsidR="00F83C99" w:rsidRPr="00BF29C6" w:rsidRDefault="00F83C99" w:rsidP="00BF29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Theme="minorHAnsi" w:eastAsia="Optima ExtraBlack" w:hAnsiTheme="minorHAnsi" w:cstheme="minorHAnsi"/>
                <w:color w:val="000000" w:themeColor="text1"/>
                <w:kern w:val="16"/>
                <w:sz w:val="24"/>
                <w:szCs w:val="24"/>
              </w:rPr>
            </w:pP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Curriculum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olicy/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eaching and </w:t>
            </w:r>
            <w:r w:rsidR="00BF29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</w:t>
            </w:r>
            <w:r w:rsidRPr="00F83C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earning</w:t>
            </w:r>
          </w:p>
        </w:tc>
      </w:tr>
    </w:tbl>
    <w:p w14:paraId="223B4BF1" w14:textId="1119E7A0" w:rsidR="00F955BC" w:rsidRDefault="00F955BC" w:rsidP="004B1816">
      <w:pPr>
        <w:spacing w:after="0"/>
        <w:rPr>
          <w:rFonts w:asciiTheme="minorHAnsi" w:hAnsiTheme="minorHAnsi" w:cstheme="minorHAnsi"/>
          <w:iCs/>
          <w:color w:val="0092C8"/>
        </w:rPr>
      </w:pPr>
    </w:p>
    <w:p w14:paraId="51BDCFDA" w14:textId="1AF639CD" w:rsidR="004B1816" w:rsidRPr="004B1816" w:rsidRDefault="004B1816" w:rsidP="004B1816">
      <w:pPr>
        <w:spacing w:after="0"/>
        <w:jc w:val="right"/>
        <w:rPr>
          <w:rFonts w:asciiTheme="minorHAnsi" w:hAnsiTheme="minorHAnsi" w:cstheme="minorHAnsi"/>
          <w:iCs/>
          <w:color w:val="0092C8"/>
        </w:rPr>
      </w:pPr>
      <w:r w:rsidRPr="004B1816">
        <w:rPr>
          <w:rFonts w:asciiTheme="minorHAnsi" w:hAnsiTheme="minorHAnsi" w:cstheme="minorHAnsi"/>
          <w:iCs/>
          <w:color w:val="0092C8"/>
        </w:rPr>
        <w:t xml:space="preserve">Updated June 2025 </w:t>
      </w:r>
    </w:p>
    <w:sectPr w:rsidR="004B1816" w:rsidRPr="004B1816" w:rsidSect="005912E0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32B4" w14:textId="77777777" w:rsidR="00040999" w:rsidRDefault="00040999" w:rsidP="005C4D85">
      <w:pPr>
        <w:spacing w:after="0" w:line="240" w:lineRule="auto"/>
      </w:pPr>
      <w:r>
        <w:separator/>
      </w:r>
    </w:p>
  </w:endnote>
  <w:endnote w:type="continuationSeparator" w:id="0">
    <w:p w14:paraId="4887A4BA" w14:textId="77777777" w:rsidR="00040999" w:rsidRDefault="00040999" w:rsidP="005C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ExtraBlack">
    <w:altName w:val="Yu Gothic"/>
    <w:charset w:val="00"/>
    <w:family w:val="auto"/>
    <w:pitch w:val="variable"/>
    <w:sig w:usb0="80000067" w:usb1="00000000" w:usb2="00000000" w:usb3="00000000" w:csb0="0003006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4699" w14:textId="77777777" w:rsidR="00040999" w:rsidRDefault="00040999" w:rsidP="005C4D85">
      <w:pPr>
        <w:spacing w:after="0" w:line="240" w:lineRule="auto"/>
      </w:pPr>
      <w:r>
        <w:separator/>
      </w:r>
    </w:p>
  </w:footnote>
  <w:footnote w:type="continuationSeparator" w:id="0">
    <w:p w14:paraId="771157D1" w14:textId="77777777" w:rsidR="00040999" w:rsidRDefault="00040999" w:rsidP="005C4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F1E8" w14:textId="35FD72F1" w:rsidR="0070516C" w:rsidRDefault="005912E0" w:rsidP="00E92D5F">
    <w:pPr>
      <w:pStyle w:val="Header"/>
      <w:tabs>
        <w:tab w:val="left" w:pos="769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1EC1FEC" wp14:editId="572F5AF2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3095625" cy="43942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516C">
      <w:tab/>
    </w:r>
    <w:r w:rsidR="0070516C">
      <w:tab/>
    </w:r>
  </w:p>
  <w:p w14:paraId="7213E10E" w14:textId="77777777" w:rsidR="0070516C" w:rsidRDefault="0070516C" w:rsidP="00E92D5F">
    <w:pPr>
      <w:pStyle w:val="Header"/>
      <w:tabs>
        <w:tab w:val="left" w:pos="76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B8A"/>
    <w:multiLevelType w:val="hybridMultilevel"/>
    <w:tmpl w:val="D5B04D08"/>
    <w:lvl w:ilvl="0" w:tplc="227EADDC">
      <w:start w:val="1"/>
      <w:numFmt w:val="decimal"/>
      <w:lvlText w:val="%1."/>
      <w:lvlJc w:val="left"/>
      <w:pPr>
        <w:ind w:left="720" w:hanging="360"/>
      </w:pPr>
    </w:lvl>
    <w:lvl w:ilvl="1" w:tplc="4BE61C54">
      <w:start w:val="1"/>
      <w:numFmt w:val="lowerLetter"/>
      <w:lvlText w:val="%2."/>
      <w:lvlJc w:val="left"/>
      <w:pPr>
        <w:ind w:left="1440" w:hanging="360"/>
      </w:pPr>
    </w:lvl>
    <w:lvl w:ilvl="2" w:tplc="221A8186">
      <w:start w:val="1"/>
      <w:numFmt w:val="lowerRoman"/>
      <w:lvlText w:val="%3."/>
      <w:lvlJc w:val="right"/>
      <w:pPr>
        <w:ind w:left="2160" w:hanging="180"/>
      </w:pPr>
    </w:lvl>
    <w:lvl w:ilvl="3" w:tplc="95BAA50A">
      <w:start w:val="1"/>
      <w:numFmt w:val="decimal"/>
      <w:lvlText w:val="%4."/>
      <w:lvlJc w:val="left"/>
      <w:pPr>
        <w:ind w:left="2880" w:hanging="360"/>
      </w:pPr>
    </w:lvl>
    <w:lvl w:ilvl="4" w:tplc="F90AA76E">
      <w:start w:val="1"/>
      <w:numFmt w:val="lowerLetter"/>
      <w:lvlText w:val="%5."/>
      <w:lvlJc w:val="left"/>
      <w:pPr>
        <w:ind w:left="3600" w:hanging="360"/>
      </w:pPr>
    </w:lvl>
    <w:lvl w:ilvl="5" w:tplc="AF4EBE9E">
      <w:start w:val="1"/>
      <w:numFmt w:val="lowerRoman"/>
      <w:lvlText w:val="%6."/>
      <w:lvlJc w:val="right"/>
      <w:pPr>
        <w:ind w:left="4320" w:hanging="180"/>
      </w:pPr>
    </w:lvl>
    <w:lvl w:ilvl="6" w:tplc="2356F690">
      <w:start w:val="1"/>
      <w:numFmt w:val="decimal"/>
      <w:lvlText w:val="%7."/>
      <w:lvlJc w:val="left"/>
      <w:pPr>
        <w:ind w:left="5040" w:hanging="360"/>
      </w:pPr>
    </w:lvl>
    <w:lvl w:ilvl="7" w:tplc="85381806">
      <w:start w:val="1"/>
      <w:numFmt w:val="lowerLetter"/>
      <w:lvlText w:val="%8."/>
      <w:lvlJc w:val="left"/>
      <w:pPr>
        <w:ind w:left="5760" w:hanging="360"/>
      </w:pPr>
    </w:lvl>
    <w:lvl w:ilvl="8" w:tplc="E85E24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54E1F"/>
    <w:multiLevelType w:val="hybridMultilevel"/>
    <w:tmpl w:val="A75E5430"/>
    <w:lvl w:ilvl="0" w:tplc="0AFA55DA">
      <w:start w:val="1"/>
      <w:numFmt w:val="decimal"/>
      <w:lvlText w:val="%1)"/>
      <w:lvlJc w:val="left"/>
      <w:pPr>
        <w:ind w:left="720" w:hanging="360"/>
      </w:pPr>
    </w:lvl>
    <w:lvl w:ilvl="1" w:tplc="FFCCE984">
      <w:start w:val="1"/>
      <w:numFmt w:val="lowerLetter"/>
      <w:lvlText w:val="%2."/>
      <w:lvlJc w:val="left"/>
      <w:pPr>
        <w:ind w:left="1440" w:hanging="360"/>
      </w:pPr>
    </w:lvl>
    <w:lvl w:ilvl="2" w:tplc="01E87904">
      <w:start w:val="1"/>
      <w:numFmt w:val="lowerRoman"/>
      <w:lvlText w:val="%3."/>
      <w:lvlJc w:val="right"/>
      <w:pPr>
        <w:ind w:left="2160" w:hanging="180"/>
      </w:pPr>
    </w:lvl>
    <w:lvl w:ilvl="3" w:tplc="EE8AE122">
      <w:start w:val="1"/>
      <w:numFmt w:val="decimal"/>
      <w:lvlText w:val="%4."/>
      <w:lvlJc w:val="left"/>
      <w:pPr>
        <w:ind w:left="2880" w:hanging="360"/>
      </w:pPr>
    </w:lvl>
    <w:lvl w:ilvl="4" w:tplc="6B481E4A">
      <w:start w:val="1"/>
      <w:numFmt w:val="lowerLetter"/>
      <w:lvlText w:val="%5."/>
      <w:lvlJc w:val="left"/>
      <w:pPr>
        <w:ind w:left="3600" w:hanging="360"/>
      </w:pPr>
    </w:lvl>
    <w:lvl w:ilvl="5" w:tplc="3D7884A2">
      <w:start w:val="1"/>
      <w:numFmt w:val="lowerRoman"/>
      <w:lvlText w:val="%6."/>
      <w:lvlJc w:val="right"/>
      <w:pPr>
        <w:ind w:left="4320" w:hanging="180"/>
      </w:pPr>
    </w:lvl>
    <w:lvl w:ilvl="6" w:tplc="E4B0BFAE">
      <w:start w:val="1"/>
      <w:numFmt w:val="decimal"/>
      <w:lvlText w:val="%7."/>
      <w:lvlJc w:val="left"/>
      <w:pPr>
        <w:ind w:left="5040" w:hanging="360"/>
      </w:pPr>
    </w:lvl>
    <w:lvl w:ilvl="7" w:tplc="2C2CE6F0">
      <w:start w:val="1"/>
      <w:numFmt w:val="lowerLetter"/>
      <w:lvlText w:val="%8."/>
      <w:lvlJc w:val="left"/>
      <w:pPr>
        <w:ind w:left="5760" w:hanging="360"/>
      </w:pPr>
    </w:lvl>
    <w:lvl w:ilvl="8" w:tplc="4740BD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97BF7"/>
    <w:multiLevelType w:val="hybridMultilevel"/>
    <w:tmpl w:val="22C07A8C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9966CC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0273C8D"/>
    <w:multiLevelType w:val="hybridMultilevel"/>
    <w:tmpl w:val="5DEA4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256CF0"/>
    <w:multiLevelType w:val="hybridMultilevel"/>
    <w:tmpl w:val="1F30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6BAF"/>
    <w:multiLevelType w:val="hybridMultilevel"/>
    <w:tmpl w:val="071E79FC"/>
    <w:lvl w:ilvl="0" w:tplc="7F60111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B2754F"/>
    <w:multiLevelType w:val="hybridMultilevel"/>
    <w:tmpl w:val="C9BE2C20"/>
    <w:lvl w:ilvl="0" w:tplc="261430B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9966CC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23F2150"/>
    <w:multiLevelType w:val="hybridMultilevel"/>
    <w:tmpl w:val="677205D6"/>
    <w:lvl w:ilvl="0" w:tplc="26143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592689">
    <w:abstractNumId w:val="1"/>
  </w:num>
  <w:num w:numId="2" w16cid:durableId="981229733">
    <w:abstractNumId w:val="0"/>
  </w:num>
  <w:num w:numId="3" w16cid:durableId="1834025536">
    <w:abstractNumId w:val="4"/>
  </w:num>
  <w:num w:numId="4" w16cid:durableId="1704133207">
    <w:abstractNumId w:val="7"/>
  </w:num>
  <w:num w:numId="5" w16cid:durableId="1587575306">
    <w:abstractNumId w:val="6"/>
  </w:num>
  <w:num w:numId="6" w16cid:durableId="1923181713">
    <w:abstractNumId w:val="2"/>
  </w:num>
  <w:num w:numId="7" w16cid:durableId="1077633922">
    <w:abstractNumId w:val="3"/>
  </w:num>
  <w:num w:numId="8" w16cid:durableId="1980107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4"/>
    <w:rsid w:val="00033737"/>
    <w:rsid w:val="00040999"/>
    <w:rsid w:val="001008ED"/>
    <w:rsid w:val="001B6EF0"/>
    <w:rsid w:val="00235969"/>
    <w:rsid w:val="002464CD"/>
    <w:rsid w:val="002C3D3C"/>
    <w:rsid w:val="003671E1"/>
    <w:rsid w:val="00472856"/>
    <w:rsid w:val="004B1816"/>
    <w:rsid w:val="004E488E"/>
    <w:rsid w:val="00507461"/>
    <w:rsid w:val="00571197"/>
    <w:rsid w:val="005912E0"/>
    <w:rsid w:val="005C4D85"/>
    <w:rsid w:val="006E66AC"/>
    <w:rsid w:val="006F7DFA"/>
    <w:rsid w:val="0070516C"/>
    <w:rsid w:val="00724FCD"/>
    <w:rsid w:val="00824A79"/>
    <w:rsid w:val="008CFB43"/>
    <w:rsid w:val="008D2FBF"/>
    <w:rsid w:val="00916A04"/>
    <w:rsid w:val="00932D86"/>
    <w:rsid w:val="009E0416"/>
    <w:rsid w:val="00AA2FF2"/>
    <w:rsid w:val="00AB50C1"/>
    <w:rsid w:val="00AD5FF4"/>
    <w:rsid w:val="00B247D9"/>
    <w:rsid w:val="00B47249"/>
    <w:rsid w:val="00B76885"/>
    <w:rsid w:val="00BC42E0"/>
    <w:rsid w:val="00BD08F3"/>
    <w:rsid w:val="00BF29C6"/>
    <w:rsid w:val="00D55376"/>
    <w:rsid w:val="00D66203"/>
    <w:rsid w:val="00DD778D"/>
    <w:rsid w:val="00DF223B"/>
    <w:rsid w:val="00E23764"/>
    <w:rsid w:val="00E92D5F"/>
    <w:rsid w:val="00F17126"/>
    <w:rsid w:val="00F57E93"/>
    <w:rsid w:val="00F7390B"/>
    <w:rsid w:val="00F83C99"/>
    <w:rsid w:val="00F955BC"/>
    <w:rsid w:val="00FB4458"/>
    <w:rsid w:val="06EC4E65"/>
    <w:rsid w:val="08AC1F99"/>
    <w:rsid w:val="0C45A01D"/>
    <w:rsid w:val="10855A6B"/>
    <w:rsid w:val="157AB45C"/>
    <w:rsid w:val="1EE68577"/>
    <w:rsid w:val="20F3DB8F"/>
    <w:rsid w:val="218CF31B"/>
    <w:rsid w:val="26849B19"/>
    <w:rsid w:val="278FDE58"/>
    <w:rsid w:val="27EF6299"/>
    <w:rsid w:val="2A9B8602"/>
    <w:rsid w:val="2C080730"/>
    <w:rsid w:val="2D06A6C4"/>
    <w:rsid w:val="3573D84B"/>
    <w:rsid w:val="3F7D1A87"/>
    <w:rsid w:val="40306652"/>
    <w:rsid w:val="4A99F3DD"/>
    <w:rsid w:val="4D824742"/>
    <w:rsid w:val="4EB3708F"/>
    <w:rsid w:val="4F8D73AD"/>
    <w:rsid w:val="4F9E7CAE"/>
    <w:rsid w:val="590A4DC9"/>
    <w:rsid w:val="60E76EE0"/>
    <w:rsid w:val="6B2C0B56"/>
    <w:rsid w:val="70654237"/>
    <w:rsid w:val="7146FE20"/>
    <w:rsid w:val="76DA4448"/>
    <w:rsid w:val="7CE3CAD9"/>
    <w:rsid w:val="7E5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CFE13"/>
  <w15:chartTrackingRefBased/>
  <w15:docId w15:val="{6A988A7F-C21C-4B15-A811-1F6CBC85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6A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A04"/>
    <w:rPr>
      <w:color w:val="0000FF"/>
      <w:u w:val="single"/>
    </w:rPr>
  </w:style>
  <w:style w:type="table" w:styleId="TableGrid">
    <w:name w:val="Table Grid"/>
    <w:basedOn w:val="TableNormal"/>
    <w:uiPriority w:val="39"/>
    <w:rsid w:val="00F7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3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4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D85"/>
  </w:style>
  <w:style w:type="paragraph" w:styleId="Footer">
    <w:name w:val="footer"/>
    <w:basedOn w:val="Normal"/>
    <w:link w:val="FooterChar"/>
    <w:uiPriority w:val="99"/>
    <w:unhideWhenUsed/>
    <w:rsid w:val="005C4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D85"/>
  </w:style>
  <w:style w:type="paragraph" w:styleId="NoSpacing">
    <w:name w:val="No Spacing"/>
    <w:uiPriority w:val="1"/>
    <w:qFormat/>
    <w:rsid w:val="0023596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83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urchofengland.org/sites/default/files/2019-02/re-statement-of-entitlement-for-church-school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se.org.uk/statutory-inspection-of-anglican-methodist-schools/inspec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dbe.org.uk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https://www.churchofengland.org/sites/default/files/2021-05/collective-worship-guidance-1805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hurchofengland.org/sites/default/files/2025-04/nse-flourishing-for-all-final-for-publication-april-2025-inc-parts-ab-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13B2B673DEE4B8C2E8D2B7E9A199C" ma:contentTypeVersion="18" ma:contentTypeDescription="Create a new document." ma:contentTypeScope="" ma:versionID="b3bc4b92c9ad0f3701567e0e90277187">
  <xsd:schema xmlns:xsd="http://www.w3.org/2001/XMLSchema" xmlns:xs="http://www.w3.org/2001/XMLSchema" xmlns:p="http://schemas.microsoft.com/office/2006/metadata/properties" xmlns:ns2="a7fd9081-135a-4a9d-8505-04a4e278eddd" xmlns:ns3="6b2b2ac5-19fd-4518-bd0a-8aaad8d6d005" targetNamespace="http://schemas.microsoft.com/office/2006/metadata/properties" ma:root="true" ma:fieldsID="2ca2ea77a41e8e9664ba1ba7109e3336" ns2:_="" ns3:_="">
    <xsd:import namespace="a7fd9081-135a-4a9d-8505-04a4e278eddd"/>
    <xsd:import namespace="6b2b2ac5-19fd-4518-bd0a-8aaad8d6d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9081-135a-4a9d-8505-04a4e278e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2ac5-19fd-4518-bd0a-8aaad8d6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d276c-9bf8-4b3b-87c0-45bad61bf5b6}" ma:internalName="TaxCatchAll" ma:showField="CatchAllData" ma:web="6b2b2ac5-19fd-4518-bd0a-8aaad8d6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fd9081-135a-4a9d-8505-04a4e278eddd">
      <Terms xmlns="http://schemas.microsoft.com/office/infopath/2007/PartnerControls"/>
    </lcf76f155ced4ddcb4097134ff3c332f>
    <TaxCatchAll xmlns="6b2b2ac5-19fd-4518-bd0a-8aaad8d6d0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44F54-7221-48DC-A266-42F1FAC85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d9081-135a-4a9d-8505-04a4e278eddd"/>
    <ds:schemaRef ds:uri="6b2b2ac5-19fd-4518-bd0a-8aaad8d6d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00109-AB89-429C-911C-2D03DF425B82}">
  <ds:schemaRefs>
    <ds:schemaRef ds:uri="http://schemas.microsoft.com/office/2006/metadata/properties"/>
    <ds:schemaRef ds:uri="http://schemas.microsoft.com/office/infopath/2007/PartnerControls"/>
    <ds:schemaRef ds:uri="a7fd9081-135a-4a9d-8505-04a4e278eddd"/>
    <ds:schemaRef ds:uri="6b2b2ac5-19fd-4518-bd0a-8aaad8d6d005"/>
  </ds:schemaRefs>
</ds:datastoreItem>
</file>

<file path=customXml/itemProps3.xml><?xml version="1.0" encoding="utf-8"?>
<ds:datastoreItem xmlns:ds="http://schemas.openxmlformats.org/officeDocument/2006/customXml" ds:itemID="{EB682BCE-C071-4463-962D-6B9DE5F02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Long</dc:creator>
  <cp:keywords/>
  <dc:description/>
  <cp:lastModifiedBy>Penny Bingham</cp:lastModifiedBy>
  <cp:revision>2</cp:revision>
  <dcterms:created xsi:type="dcterms:W3CDTF">2025-06-26T09:01:00Z</dcterms:created>
  <dcterms:modified xsi:type="dcterms:W3CDTF">2025-06-26T09:01:00Z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0x010100AF613B2B673DEE4B8C2E8D2B7E9A199C</vt:lpwstr>
  </property>
  <property fmtid="{D5CDD505-2E9C-101B-9397-08002B2CF9AE}" pid="3" name="Order">
    <vt:r8>68600</vt:r8>
  </property>
</Properties>
</file>